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3174" w14:textId="15BF8BC4" w:rsidR="00225778" w:rsidRPr="00CD5A36" w:rsidRDefault="00225778" w:rsidP="00693E10">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10</w:t>
      </w:r>
      <w:r w:rsidR="00773C42">
        <w:rPr>
          <w:rFonts w:ascii="Arial" w:hAnsi="Arial" w:cs="Arial"/>
          <w:b/>
          <w:sz w:val="24"/>
          <w:szCs w:val="24"/>
        </w:rPr>
        <w:t>8</w:t>
      </w:r>
      <w:r w:rsidR="009700BB">
        <w:rPr>
          <w:rFonts w:ascii="Arial" w:hAnsi="Arial" w:cs="Arial"/>
          <w:b/>
          <w:sz w:val="24"/>
          <w:szCs w:val="24"/>
        </w:rPr>
        <w:t>-bis</w:t>
      </w:r>
      <w:r w:rsidRPr="00CD5A36">
        <w:rPr>
          <w:rFonts w:ascii="Arial" w:hAnsi="Arial" w:cs="Arial"/>
          <w:b/>
          <w:sz w:val="24"/>
          <w:szCs w:val="24"/>
        </w:rPr>
        <w:tab/>
      </w:r>
      <w:r w:rsidR="00666A48" w:rsidRPr="00666A48">
        <w:rPr>
          <w:rFonts w:ascii="Arial" w:hAnsi="Arial" w:cs="Arial"/>
          <w:b/>
          <w:sz w:val="24"/>
          <w:szCs w:val="24"/>
        </w:rPr>
        <w:t>R4-2316514</w:t>
      </w:r>
    </w:p>
    <w:p w14:paraId="4D5F8430" w14:textId="61BAF545" w:rsidR="001D07E0" w:rsidRPr="00346CA9" w:rsidRDefault="00FA14D0" w:rsidP="001D07E0">
      <w:pPr>
        <w:tabs>
          <w:tab w:val="left" w:pos="1985"/>
          <w:tab w:val="left" w:pos="7920"/>
        </w:tabs>
        <w:jc w:val="both"/>
        <w:rPr>
          <w:rFonts w:ascii="Arial" w:hAnsi="Arial" w:cs="Arial"/>
          <w:b/>
          <w:sz w:val="24"/>
        </w:rPr>
      </w:pPr>
      <w:r>
        <w:rPr>
          <w:rFonts w:ascii="Arial" w:hAnsi="Arial" w:cs="Arial"/>
          <w:b/>
          <w:sz w:val="24"/>
        </w:rPr>
        <w:t>Xiam</w:t>
      </w:r>
      <w:r w:rsidR="009700BB">
        <w:rPr>
          <w:rFonts w:ascii="Arial" w:hAnsi="Arial" w:cs="Arial"/>
          <w:b/>
          <w:sz w:val="24"/>
        </w:rPr>
        <w:t>e</w:t>
      </w:r>
      <w:r>
        <w:rPr>
          <w:rFonts w:ascii="Arial" w:hAnsi="Arial" w:cs="Arial"/>
          <w:b/>
          <w:sz w:val="24"/>
        </w:rPr>
        <w:t>n</w:t>
      </w:r>
      <w:r w:rsidR="001D07E0">
        <w:rPr>
          <w:rFonts w:ascii="Arial" w:hAnsi="Arial" w:cs="Arial"/>
          <w:b/>
          <w:sz w:val="24"/>
        </w:rPr>
        <w:t xml:space="preserve">, </w:t>
      </w:r>
      <w:r>
        <w:rPr>
          <w:rFonts w:ascii="Arial" w:hAnsi="Arial" w:cs="Arial"/>
          <w:b/>
          <w:sz w:val="24"/>
        </w:rPr>
        <w:t>China</w:t>
      </w:r>
      <w:r w:rsidR="001D07E0">
        <w:rPr>
          <w:rFonts w:ascii="Arial" w:hAnsi="Arial" w:cs="Arial"/>
          <w:b/>
          <w:sz w:val="24"/>
        </w:rPr>
        <w:t>,</w:t>
      </w:r>
      <w:r w:rsidR="001D07E0" w:rsidRPr="00346CA9">
        <w:rPr>
          <w:rFonts w:ascii="Arial" w:hAnsi="Arial" w:cs="Arial"/>
          <w:b/>
          <w:sz w:val="24"/>
        </w:rPr>
        <w:t xml:space="preserve"> </w:t>
      </w:r>
      <w:r>
        <w:rPr>
          <w:rFonts w:ascii="Arial" w:hAnsi="Arial" w:cs="Arial"/>
          <w:b/>
          <w:sz w:val="24"/>
        </w:rPr>
        <w:t>9</w:t>
      </w:r>
      <w:r w:rsidR="00773C42">
        <w:rPr>
          <w:rFonts w:ascii="Arial" w:hAnsi="Arial" w:cs="Arial"/>
          <w:b/>
          <w:sz w:val="24"/>
          <w:vertAlign w:val="superscript"/>
        </w:rPr>
        <w:t>t</w:t>
      </w:r>
      <w:r>
        <w:rPr>
          <w:rFonts w:ascii="Arial" w:hAnsi="Arial" w:cs="Arial"/>
          <w:b/>
          <w:sz w:val="24"/>
          <w:vertAlign w:val="superscript"/>
        </w:rPr>
        <w:t>h</w:t>
      </w:r>
      <w:r w:rsidR="001D07E0">
        <w:rPr>
          <w:rFonts w:ascii="Arial" w:hAnsi="Arial" w:cs="Arial"/>
          <w:b/>
          <w:sz w:val="24"/>
        </w:rPr>
        <w:t xml:space="preserve"> </w:t>
      </w:r>
      <w:r w:rsidR="001D07E0" w:rsidRPr="00346CA9">
        <w:rPr>
          <w:rFonts w:ascii="Arial" w:hAnsi="Arial" w:cs="Arial"/>
          <w:b/>
          <w:sz w:val="24"/>
        </w:rPr>
        <w:t xml:space="preserve">– </w:t>
      </w:r>
      <w:r>
        <w:rPr>
          <w:rFonts w:ascii="Arial" w:hAnsi="Arial" w:cs="Arial"/>
          <w:b/>
          <w:sz w:val="24"/>
        </w:rPr>
        <w:t>13</w:t>
      </w:r>
      <w:r w:rsidR="001D07E0" w:rsidRPr="00BF2BB9">
        <w:rPr>
          <w:rFonts w:ascii="Arial" w:hAnsi="Arial" w:cs="Arial"/>
          <w:b/>
          <w:sz w:val="24"/>
          <w:vertAlign w:val="superscript"/>
        </w:rPr>
        <w:t>th</w:t>
      </w:r>
      <w:r w:rsidR="001D07E0">
        <w:rPr>
          <w:rFonts w:ascii="Arial" w:hAnsi="Arial" w:cs="Arial"/>
          <w:b/>
          <w:sz w:val="24"/>
        </w:rPr>
        <w:t xml:space="preserve"> </w:t>
      </w:r>
      <w:r>
        <w:rPr>
          <w:rFonts w:ascii="Arial" w:hAnsi="Arial" w:cs="Arial"/>
          <w:b/>
          <w:sz w:val="24"/>
        </w:rPr>
        <w:t>October</w:t>
      </w:r>
      <w:r w:rsidR="001D07E0" w:rsidRPr="00346CA9">
        <w:rPr>
          <w:rFonts w:ascii="Arial" w:hAnsi="Arial" w:cs="Arial"/>
          <w:b/>
          <w:sz w:val="24"/>
        </w:rPr>
        <w:t xml:space="preserve"> 202</w:t>
      </w:r>
      <w:r w:rsidR="001D07E0">
        <w:rPr>
          <w:rFonts w:ascii="Arial" w:hAnsi="Arial" w:cs="Arial"/>
          <w:b/>
          <w:sz w:val="24"/>
        </w:rPr>
        <w:t>3</w:t>
      </w:r>
    </w:p>
    <w:p w14:paraId="5F00CF13" w14:textId="12C542ED" w:rsidR="007F593F" w:rsidRPr="00FC4644" w:rsidRDefault="007F593F" w:rsidP="00693E10">
      <w:pPr>
        <w:widowControl w:val="0"/>
        <w:spacing w:after="0"/>
        <w:jc w:val="both"/>
        <w:rPr>
          <w:rFonts w:ascii="Arial" w:hAnsi="Arial" w:cs="Arial"/>
          <w:b/>
          <w:noProof/>
          <w:sz w:val="24"/>
          <w:szCs w:val="24"/>
          <w:lang w:val="sv-SE" w:eastAsia="en-US"/>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3A27E1" w:rsidRPr="00666A48">
        <w:rPr>
          <w:rFonts w:ascii="Arial" w:hAnsi="Arial" w:cs="Arial"/>
          <w:bCs/>
          <w:noProof/>
          <w:sz w:val="24"/>
          <w:szCs w:val="24"/>
          <w:lang w:val="sv-SE" w:eastAsia="en-US"/>
        </w:rPr>
        <w:t>5</w:t>
      </w:r>
      <w:r w:rsidR="00322ACA" w:rsidRPr="00666A48">
        <w:rPr>
          <w:rFonts w:ascii="Arial" w:hAnsi="Arial" w:cs="Arial"/>
          <w:bCs/>
          <w:noProof/>
          <w:sz w:val="24"/>
          <w:szCs w:val="24"/>
          <w:lang w:val="sv-SE" w:eastAsia="en-US"/>
        </w:rPr>
        <w:t>.</w:t>
      </w:r>
      <w:r w:rsidR="003A27E1" w:rsidRPr="00666A48">
        <w:rPr>
          <w:rFonts w:ascii="Arial" w:hAnsi="Arial" w:cs="Arial"/>
          <w:bCs/>
          <w:noProof/>
          <w:sz w:val="24"/>
          <w:szCs w:val="24"/>
          <w:lang w:val="sv-SE" w:eastAsia="en-US"/>
        </w:rPr>
        <w:t>26</w:t>
      </w:r>
      <w:r w:rsidR="00322ACA" w:rsidRPr="00666A48">
        <w:rPr>
          <w:rFonts w:ascii="Arial" w:hAnsi="Arial" w:cs="Arial"/>
          <w:bCs/>
          <w:noProof/>
          <w:sz w:val="24"/>
          <w:szCs w:val="24"/>
          <w:lang w:val="sv-SE" w:eastAsia="en-US"/>
        </w:rPr>
        <w:t>.</w:t>
      </w:r>
      <w:r w:rsidR="003A27E1" w:rsidRPr="00666A48">
        <w:rPr>
          <w:rFonts w:ascii="Arial" w:hAnsi="Arial" w:cs="Arial"/>
          <w:bCs/>
          <w:noProof/>
          <w:sz w:val="24"/>
          <w:szCs w:val="24"/>
          <w:lang w:val="sv-SE" w:eastAsia="en-US"/>
        </w:rPr>
        <w:t>2</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7942F957"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9700BB">
        <w:rPr>
          <w:rFonts w:ascii="Arial" w:hAnsi="Arial" w:cs="Arial"/>
          <w:bCs/>
          <w:noProof/>
          <w:sz w:val="24"/>
          <w:szCs w:val="24"/>
          <w:lang w:val="en-US" w:eastAsia="en-US"/>
        </w:rPr>
        <w:t>Coexistence s</w:t>
      </w:r>
      <w:r w:rsidR="00AC0552" w:rsidRPr="001B57DB">
        <w:rPr>
          <w:rFonts w:ascii="Arial" w:hAnsi="Arial" w:cs="Arial"/>
          <w:bCs/>
          <w:noProof/>
          <w:sz w:val="24"/>
          <w:szCs w:val="24"/>
          <w:lang w:val="en-US" w:eastAsia="en-US"/>
        </w:rPr>
        <w:t xml:space="preserve">imulation </w:t>
      </w:r>
      <w:r w:rsidR="009700BB">
        <w:rPr>
          <w:rFonts w:ascii="Arial" w:hAnsi="Arial" w:cs="Arial"/>
          <w:bCs/>
          <w:noProof/>
          <w:sz w:val="24"/>
          <w:szCs w:val="24"/>
          <w:lang w:val="en-US" w:eastAsia="en-US"/>
        </w:rPr>
        <w:t xml:space="preserve">results </w:t>
      </w:r>
      <w:r w:rsidR="00526219">
        <w:rPr>
          <w:rFonts w:ascii="Arial" w:hAnsi="Arial" w:cs="Arial"/>
          <w:bCs/>
          <w:noProof/>
          <w:sz w:val="24"/>
          <w:szCs w:val="24"/>
          <w:lang w:val="en-US" w:eastAsia="en-US"/>
        </w:rPr>
        <w:t>between</w:t>
      </w:r>
      <w:r w:rsidR="009700BB">
        <w:rPr>
          <w:rFonts w:ascii="Arial" w:hAnsi="Arial" w:cs="Arial"/>
          <w:bCs/>
          <w:noProof/>
          <w:sz w:val="24"/>
          <w:szCs w:val="24"/>
          <w:lang w:val="en-US" w:eastAsia="en-US"/>
        </w:rPr>
        <w:t xml:space="preserve"> TN and NTN </w:t>
      </w:r>
      <w:r w:rsidR="00E56677" w:rsidRPr="00033927">
        <w:rPr>
          <w:rFonts w:ascii="Arial" w:hAnsi="Arial" w:cs="Arial"/>
          <w:bCs/>
          <w:noProof/>
          <w:sz w:val="24"/>
          <w:szCs w:val="24"/>
          <w:lang w:val="en-US" w:eastAsia="en-US"/>
        </w:rPr>
        <w:t>above 10GHz bands</w:t>
      </w:r>
    </w:p>
    <w:bookmarkEnd w:id="2"/>
    <w:p w14:paraId="62A8361D" w14:textId="7629E921"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404E74">
        <w:rPr>
          <w:rFonts w:ascii="Arial" w:hAnsi="Arial" w:cs="Arial"/>
          <w:bCs/>
          <w:noProof/>
          <w:sz w:val="24"/>
          <w:szCs w:val="24"/>
          <w:lang w:val="en-US" w:eastAsia="en-US"/>
        </w:rPr>
        <w:t>Discussion</w:t>
      </w:r>
    </w:p>
    <w:p w14:paraId="653F46FD" w14:textId="5B7709E9" w:rsidR="00F426CC" w:rsidRDefault="007F593F" w:rsidP="00693E10">
      <w:pPr>
        <w:pStyle w:val="Heading1"/>
        <w:numPr>
          <w:ilvl w:val="0"/>
          <w:numId w:val="6"/>
        </w:numPr>
        <w:ind w:left="360"/>
        <w:jc w:val="both"/>
      </w:pPr>
      <w:r>
        <w:t>Introduction</w:t>
      </w:r>
    </w:p>
    <w:p w14:paraId="7BC0D473" w14:textId="393B7EC4" w:rsidR="005A107B" w:rsidRPr="00696255" w:rsidRDefault="006B6AFD" w:rsidP="009C3B6F">
      <w:pPr>
        <w:jc w:val="both"/>
        <w:rPr>
          <w:lang w:val="en-US"/>
        </w:rPr>
      </w:pPr>
      <w:r w:rsidRPr="00D03575">
        <w:rPr>
          <w:lang w:val="en-US"/>
        </w:rPr>
        <w:t>In RAN4#</w:t>
      </w:r>
      <w:r w:rsidR="00DB7CF5">
        <w:rPr>
          <w:lang w:val="en-US"/>
        </w:rPr>
        <w:t>10</w:t>
      </w:r>
      <w:r w:rsidR="003239F8">
        <w:rPr>
          <w:lang w:val="en-US"/>
        </w:rPr>
        <w:t>8</w:t>
      </w:r>
      <w:r w:rsidRPr="00D03575">
        <w:rPr>
          <w:lang w:val="en-US"/>
        </w:rPr>
        <w:t xml:space="preserve">, </w:t>
      </w:r>
      <w:r>
        <w:rPr>
          <w:lang w:val="en-US"/>
        </w:rPr>
        <w:t>NTN</w:t>
      </w:r>
      <w:r w:rsidR="009E0C2F">
        <w:rPr>
          <w:lang w:val="en-US"/>
        </w:rPr>
        <w:t>-TN</w:t>
      </w:r>
      <w:r>
        <w:rPr>
          <w:lang w:val="en-US"/>
        </w:rPr>
        <w:t xml:space="preserve"> </w:t>
      </w:r>
      <w:r w:rsidRPr="00D03575">
        <w:rPr>
          <w:lang w:val="en-US"/>
        </w:rPr>
        <w:t xml:space="preserve">co-existence </w:t>
      </w:r>
      <w:r>
        <w:rPr>
          <w:lang w:val="en-US"/>
        </w:rPr>
        <w:t xml:space="preserve">simulation </w:t>
      </w:r>
      <w:r w:rsidR="006E5CEE">
        <w:rPr>
          <w:lang w:val="en-US"/>
        </w:rPr>
        <w:t xml:space="preserve">assumptions </w:t>
      </w:r>
      <w:r>
        <w:rPr>
          <w:lang w:val="en-US"/>
        </w:rPr>
        <w:t>w</w:t>
      </w:r>
      <w:r w:rsidR="006E5CEE">
        <w:rPr>
          <w:lang w:val="en-US"/>
        </w:rPr>
        <w:t>ere</w:t>
      </w:r>
      <w:r w:rsidRPr="00D03575">
        <w:rPr>
          <w:lang w:val="en-US"/>
        </w:rPr>
        <w:t xml:space="preserve"> discussed </w:t>
      </w:r>
      <w:r>
        <w:rPr>
          <w:lang w:val="en-US"/>
        </w:rPr>
        <w:t>and RAN4 agreed to consider the</w:t>
      </w:r>
      <w:r w:rsidRPr="0023066D">
        <w:rPr>
          <w:lang w:val="en-US"/>
        </w:rPr>
        <w:t xml:space="preserve"> </w:t>
      </w:r>
      <w:r>
        <w:rPr>
          <w:lang w:val="en-US"/>
        </w:rPr>
        <w:t xml:space="preserve">simulation assumptions in </w:t>
      </w:r>
      <w:r w:rsidR="00326454">
        <w:rPr>
          <w:lang w:val="en-US"/>
        </w:rPr>
        <w:fldChar w:fldCharType="begin"/>
      </w:r>
      <w:r w:rsidR="00326454">
        <w:rPr>
          <w:lang w:val="en-US"/>
        </w:rPr>
        <w:instrText xml:space="preserve"> REF _Ref85541888 \w \h </w:instrText>
      </w:r>
      <w:r w:rsidR="00326454">
        <w:rPr>
          <w:lang w:val="en-US"/>
        </w:rPr>
      </w:r>
      <w:r w:rsidR="00326454">
        <w:rPr>
          <w:lang w:val="en-US"/>
        </w:rPr>
        <w:fldChar w:fldCharType="separate"/>
      </w:r>
      <w:r w:rsidR="00326454">
        <w:rPr>
          <w:lang w:val="en-US"/>
        </w:rPr>
        <w:t>[1]</w:t>
      </w:r>
      <w:r w:rsidR="00326454">
        <w:rPr>
          <w:lang w:val="en-US"/>
        </w:rPr>
        <w:fldChar w:fldCharType="end"/>
      </w:r>
      <w:r w:rsidR="004F6EF3">
        <w:rPr>
          <w:lang w:val="en-US"/>
        </w:rPr>
        <w:t xml:space="preserve"> and [2]</w:t>
      </w:r>
      <w:r w:rsidR="003B45CB">
        <w:rPr>
          <w:lang w:val="en-US"/>
        </w:rPr>
        <w:t>.</w:t>
      </w:r>
      <w:r w:rsidR="009E0C2F">
        <w:rPr>
          <w:lang w:val="en-US"/>
        </w:rPr>
        <w:t xml:space="preserve"> </w:t>
      </w:r>
      <w:r w:rsidR="003B45CB">
        <w:rPr>
          <w:lang w:val="en-US"/>
        </w:rPr>
        <w:t xml:space="preserve">It was agreed to start the calibration phase for the NTN and TN </w:t>
      </w:r>
      <w:r w:rsidR="007A5B96">
        <w:rPr>
          <w:lang w:val="en-US"/>
        </w:rPr>
        <w:t>simulations based on the agreed way forward in [</w:t>
      </w:r>
      <w:r w:rsidR="004F6EF3">
        <w:rPr>
          <w:lang w:val="en-US"/>
        </w:rPr>
        <w:t>2</w:t>
      </w:r>
      <w:r w:rsidR="007A5B96">
        <w:rPr>
          <w:lang w:val="en-US"/>
        </w:rPr>
        <w:t xml:space="preserve">]. </w:t>
      </w:r>
      <w:r w:rsidR="00D03575">
        <w:rPr>
          <w:lang w:val="en-US"/>
        </w:rPr>
        <w:t xml:space="preserve">In this paper, we provide our </w:t>
      </w:r>
      <w:r w:rsidR="004F6EF3">
        <w:rPr>
          <w:lang w:val="en-US"/>
        </w:rPr>
        <w:t xml:space="preserve">preliminary </w:t>
      </w:r>
      <w:r w:rsidR="00CC7CB9">
        <w:rPr>
          <w:lang w:val="en-US"/>
        </w:rPr>
        <w:t xml:space="preserve">coexistence simulation results between NTN and TN and vice versa </w:t>
      </w:r>
      <w:r w:rsidR="0082537E">
        <w:rPr>
          <w:lang w:val="en-US"/>
        </w:rPr>
        <w:t xml:space="preserve">for above 10 GHz bands. </w:t>
      </w:r>
    </w:p>
    <w:p w14:paraId="1A13F5FD" w14:textId="5CA47AFB" w:rsidR="00566772" w:rsidRPr="005A107B" w:rsidRDefault="00486B03" w:rsidP="005A107B">
      <w:pPr>
        <w:pStyle w:val="Heading1"/>
        <w:jc w:val="both"/>
      </w:pPr>
      <w:r>
        <w:t>2. Discussion</w:t>
      </w:r>
    </w:p>
    <w:p w14:paraId="7F0CD955" w14:textId="416C853B" w:rsidR="00A83F9C" w:rsidRDefault="000834EB" w:rsidP="003F3C67">
      <w:pPr>
        <w:jc w:val="both"/>
        <w:rPr>
          <w:lang w:val="en-US"/>
        </w:rPr>
      </w:pPr>
      <w:r>
        <w:t xml:space="preserve">In </w:t>
      </w:r>
      <w:r w:rsidR="00245B6F">
        <w:t xml:space="preserve">this document we </w:t>
      </w:r>
      <w:r w:rsidR="002A5D33">
        <w:t xml:space="preserve">provide </w:t>
      </w:r>
      <w:r w:rsidR="004F6EF3">
        <w:t xml:space="preserve">preliminary </w:t>
      </w:r>
      <w:r w:rsidR="009700BB" w:rsidRPr="00D03575">
        <w:rPr>
          <w:lang w:val="en-US"/>
        </w:rPr>
        <w:t xml:space="preserve">co-existence </w:t>
      </w:r>
      <w:r w:rsidR="009700BB">
        <w:rPr>
          <w:lang w:val="en-US"/>
        </w:rPr>
        <w:t xml:space="preserve">simulation results between TN and NTN </w:t>
      </w:r>
      <w:r w:rsidR="002B3CA7">
        <w:rPr>
          <w:lang w:val="en-US"/>
        </w:rPr>
        <w:t>and vice versa above 10 GHz</w:t>
      </w:r>
      <w:r w:rsidR="00D02216">
        <w:rPr>
          <w:lang w:val="en-US"/>
        </w:rPr>
        <w:t xml:space="preserve"> for the scenarios highlighted in Table 1</w:t>
      </w:r>
      <w:r w:rsidR="002E0B39">
        <w:rPr>
          <w:lang w:val="en-US"/>
        </w:rPr>
        <w:t xml:space="preserve"> and as agreed in [1]</w:t>
      </w:r>
      <w:r w:rsidR="00D02216">
        <w:rPr>
          <w:lang w:val="en-US"/>
        </w:rPr>
        <w:t>.</w:t>
      </w:r>
      <w:r w:rsidR="002E0B39">
        <w:rPr>
          <w:lang w:val="en-US"/>
        </w:rPr>
        <w:t xml:space="preserve"> </w:t>
      </w:r>
      <w:r w:rsidR="00D02216">
        <w:rPr>
          <w:lang w:val="en-US"/>
        </w:rPr>
        <w:t xml:space="preserve"> </w:t>
      </w:r>
    </w:p>
    <w:p w14:paraId="13B1F5EA" w14:textId="4934F994" w:rsidR="00F154A5" w:rsidRPr="00D02216" w:rsidRDefault="00D02216" w:rsidP="00D02216">
      <w:pPr>
        <w:jc w:val="center"/>
        <w:rPr>
          <w:b/>
          <w:bCs/>
        </w:rPr>
      </w:pPr>
      <w:r>
        <w:rPr>
          <w:b/>
          <w:bCs/>
        </w:rPr>
        <w:t xml:space="preserve">Table 1: </w:t>
      </w:r>
      <w:r w:rsidR="00CC76A1">
        <w:rPr>
          <w:b/>
          <w:bCs/>
        </w:rPr>
        <w:t>Simulated coexistence scenarios</w:t>
      </w:r>
    </w:p>
    <w:tbl>
      <w:tblPr>
        <w:tblStyle w:val="1"/>
        <w:tblW w:w="0" w:type="auto"/>
        <w:jc w:val="center"/>
        <w:tblLook w:val="04A0" w:firstRow="1" w:lastRow="0" w:firstColumn="1" w:lastColumn="0" w:noHBand="0" w:noVBand="1"/>
      </w:tblPr>
      <w:tblGrid>
        <w:gridCol w:w="481"/>
        <w:gridCol w:w="1236"/>
        <w:gridCol w:w="996"/>
        <w:gridCol w:w="871"/>
        <w:gridCol w:w="1472"/>
        <w:gridCol w:w="3046"/>
      </w:tblGrid>
      <w:tr w:rsidR="00F154A5" w:rsidRPr="0097631B" w14:paraId="6CEB021D" w14:textId="77777777" w:rsidTr="00550C8E">
        <w:trPr>
          <w:trHeight w:val="414"/>
          <w:jc w:val="center"/>
        </w:trPr>
        <w:tc>
          <w:tcPr>
            <w:tcW w:w="0" w:type="auto"/>
            <w:shd w:val="clear" w:color="auto" w:fill="auto"/>
            <w:vAlign w:val="center"/>
          </w:tcPr>
          <w:p w14:paraId="2D33BE38" w14:textId="77777777" w:rsidR="00F154A5" w:rsidRPr="0097631B" w:rsidRDefault="00F154A5" w:rsidP="00550C8E">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35152444" w14:textId="77777777" w:rsidR="00F154A5" w:rsidRPr="0097631B" w:rsidRDefault="00F154A5" w:rsidP="00550C8E">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071D07D8" w14:textId="77777777" w:rsidR="00F154A5" w:rsidRPr="0097631B" w:rsidRDefault="00F154A5" w:rsidP="00550C8E">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7FC2935A" w14:textId="77777777" w:rsidR="00F154A5" w:rsidRPr="0097631B" w:rsidRDefault="00F154A5" w:rsidP="00550C8E">
            <w:pPr>
              <w:pStyle w:val="TAH"/>
              <w:rPr>
                <w:rFonts w:ascii="Times New Roman" w:hAnsi="Times New Roman"/>
              </w:rPr>
            </w:pPr>
            <w:r w:rsidRPr="0097631B">
              <w:rPr>
                <w:rFonts w:ascii="Times New Roman" w:hAnsi="Times New Roman"/>
              </w:rPr>
              <w:t>Victim</w:t>
            </w:r>
          </w:p>
        </w:tc>
        <w:tc>
          <w:tcPr>
            <w:tcW w:w="0" w:type="auto"/>
            <w:vAlign w:val="center"/>
          </w:tcPr>
          <w:p w14:paraId="669BD223" w14:textId="77777777" w:rsidR="00F154A5" w:rsidRPr="00172E26" w:rsidRDefault="00F154A5" w:rsidP="00550C8E">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02D97F08" w14:textId="77777777" w:rsidR="00F154A5" w:rsidRPr="0097631B" w:rsidRDefault="00F154A5" w:rsidP="00550C8E">
            <w:pPr>
              <w:pStyle w:val="TAH"/>
              <w:rPr>
                <w:rFonts w:ascii="Times New Roman" w:hAnsi="Times New Roman"/>
              </w:rPr>
            </w:pPr>
            <w:r w:rsidRPr="0097631B">
              <w:rPr>
                <w:rFonts w:ascii="Times New Roman" w:hAnsi="Times New Roman"/>
              </w:rPr>
              <w:t>Scope of Coexistence Simulation</w:t>
            </w:r>
          </w:p>
        </w:tc>
      </w:tr>
      <w:tr w:rsidR="00F154A5" w:rsidRPr="0097631B" w14:paraId="320BE656" w14:textId="77777777" w:rsidTr="00550C8E">
        <w:trPr>
          <w:trHeight w:val="414"/>
          <w:jc w:val="center"/>
        </w:trPr>
        <w:tc>
          <w:tcPr>
            <w:tcW w:w="0" w:type="auto"/>
            <w:shd w:val="clear" w:color="auto" w:fill="auto"/>
            <w:vAlign w:val="center"/>
          </w:tcPr>
          <w:p w14:paraId="0EBCF2D3" w14:textId="77777777" w:rsidR="00F154A5" w:rsidRPr="00074C4E" w:rsidRDefault="00F154A5" w:rsidP="00550C8E">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01BC3C6F"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D670F25"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65BCC759" w14:textId="77777777" w:rsidR="00F154A5" w:rsidRPr="00074C4E" w:rsidRDefault="00F154A5" w:rsidP="00550C8E">
            <w:pPr>
              <w:pStyle w:val="TAC"/>
              <w:rPr>
                <w:rFonts w:ascii="Times New Roman" w:hAnsi="Times New Roman"/>
              </w:rPr>
            </w:pPr>
            <w:r w:rsidRPr="00074C4E">
              <w:rPr>
                <w:rFonts w:ascii="Times New Roman" w:hAnsi="Times New Roman"/>
              </w:rPr>
              <w:t>TN UL</w:t>
            </w:r>
          </w:p>
        </w:tc>
        <w:tc>
          <w:tcPr>
            <w:tcW w:w="0" w:type="auto"/>
            <w:vAlign w:val="center"/>
          </w:tcPr>
          <w:p w14:paraId="16388810" w14:textId="77777777" w:rsidR="00F154A5" w:rsidRPr="00172E26" w:rsidRDefault="00F154A5" w:rsidP="00550C8E">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11C8826A" w14:textId="692875C5" w:rsidR="00F154A5" w:rsidRPr="00074C4E" w:rsidRDefault="00F154A5" w:rsidP="00550C8E">
            <w:pPr>
              <w:pStyle w:val="TAL"/>
              <w:rPr>
                <w:rFonts w:ascii="Times New Roman" w:hAnsi="Times New Roman"/>
                <w:lang w:val="en-US"/>
              </w:rPr>
            </w:pPr>
            <w:r w:rsidRPr="00074C4E">
              <w:rPr>
                <w:rFonts w:ascii="Times New Roman" w:hAnsi="Times New Roman"/>
                <w:lang w:val="en-US"/>
              </w:rPr>
              <w:t>ACLR NTN UE to be varied/</w:t>
            </w:r>
            <w:r w:rsidR="00860E2E" w:rsidRPr="00074C4E">
              <w:rPr>
                <w:rFonts w:ascii="Times New Roman" w:hAnsi="Times New Roman"/>
                <w:lang w:val="en-US"/>
              </w:rPr>
              <w:t>defined.</w:t>
            </w:r>
          </w:p>
          <w:p w14:paraId="543FE39D" w14:textId="77777777" w:rsidR="00F154A5" w:rsidRPr="00074C4E" w:rsidRDefault="00F154A5" w:rsidP="00550C8E">
            <w:pPr>
              <w:pStyle w:val="TAL"/>
              <w:rPr>
                <w:rFonts w:ascii="Times New Roman" w:hAnsi="Times New Roman"/>
              </w:rPr>
            </w:pPr>
            <w:r w:rsidRPr="00074C4E">
              <w:rPr>
                <w:rFonts w:ascii="Times New Roman" w:hAnsi="Times New Roman"/>
              </w:rPr>
              <w:t xml:space="preserve">ACS TN </w:t>
            </w:r>
            <w:proofErr w:type="spellStart"/>
            <w:r w:rsidRPr="00074C4E">
              <w:rPr>
                <w:rFonts w:ascii="Times New Roman" w:hAnsi="Times New Roman"/>
              </w:rPr>
              <w:t>gNB</w:t>
            </w:r>
            <w:proofErr w:type="spellEnd"/>
            <w:r w:rsidRPr="00074C4E">
              <w:rPr>
                <w:rFonts w:ascii="Times New Roman" w:hAnsi="Times New Roman"/>
              </w:rPr>
              <w:t xml:space="preserve"> fixed</w:t>
            </w:r>
          </w:p>
        </w:tc>
      </w:tr>
      <w:tr w:rsidR="00F154A5" w:rsidRPr="0097631B" w14:paraId="7A78EED9" w14:textId="77777777" w:rsidTr="00550C8E">
        <w:trPr>
          <w:trHeight w:val="414"/>
          <w:jc w:val="center"/>
        </w:trPr>
        <w:tc>
          <w:tcPr>
            <w:tcW w:w="0" w:type="auto"/>
            <w:shd w:val="clear" w:color="auto" w:fill="auto"/>
            <w:vAlign w:val="center"/>
          </w:tcPr>
          <w:p w14:paraId="0D904517" w14:textId="77777777" w:rsidR="00F154A5" w:rsidRPr="00074C4E" w:rsidRDefault="00F154A5" w:rsidP="00550C8E">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72B740A5"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B37EA1B" w14:textId="77777777" w:rsidR="00F154A5" w:rsidRPr="00074C4E" w:rsidRDefault="00F154A5" w:rsidP="00550C8E">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2B1D0ADE"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vAlign w:val="center"/>
          </w:tcPr>
          <w:p w14:paraId="1436A045"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EAF44B2" w14:textId="6FB396B4" w:rsidR="00F154A5" w:rsidRPr="00074C4E" w:rsidRDefault="00F154A5" w:rsidP="00550C8E">
            <w:pPr>
              <w:pStyle w:val="TAL"/>
              <w:rPr>
                <w:rFonts w:ascii="Times New Roman" w:hAnsi="Times New Roman"/>
                <w:lang w:val="en-US"/>
              </w:rPr>
            </w:pPr>
            <w:r w:rsidRPr="00074C4E">
              <w:rPr>
                <w:rFonts w:ascii="Times New Roman" w:hAnsi="Times New Roman"/>
                <w:lang w:val="en-US"/>
              </w:rPr>
              <w:t xml:space="preserve">ACLR TN UE </w:t>
            </w:r>
            <w:r w:rsidR="00860E2E" w:rsidRPr="00074C4E">
              <w:rPr>
                <w:rFonts w:ascii="Times New Roman" w:hAnsi="Times New Roman"/>
                <w:lang w:val="en-US"/>
              </w:rPr>
              <w:t>fixed.</w:t>
            </w:r>
          </w:p>
          <w:p w14:paraId="74EB1B08" w14:textId="77777777" w:rsidR="00F154A5" w:rsidRPr="00074C4E" w:rsidRDefault="00F154A5" w:rsidP="00550C8E">
            <w:pPr>
              <w:pStyle w:val="TAL"/>
              <w:rPr>
                <w:rFonts w:ascii="Times New Roman" w:hAnsi="Times New Roman"/>
                <w:lang w:val="en-US"/>
              </w:rPr>
            </w:pPr>
            <w:r w:rsidRPr="00074C4E">
              <w:rPr>
                <w:rFonts w:ascii="Times New Roman" w:hAnsi="Times New Roman"/>
                <w:lang w:val="en-US"/>
              </w:rPr>
              <w:t>ACS NTN SAN to be varied/defined</w:t>
            </w:r>
          </w:p>
        </w:tc>
      </w:tr>
      <w:tr w:rsidR="00F154A5" w:rsidRPr="0097631B" w14:paraId="499A1FFE" w14:textId="77777777" w:rsidTr="00550C8E">
        <w:trPr>
          <w:trHeight w:val="414"/>
          <w:jc w:val="center"/>
        </w:trPr>
        <w:tc>
          <w:tcPr>
            <w:tcW w:w="0" w:type="auto"/>
            <w:shd w:val="clear" w:color="auto" w:fill="auto"/>
            <w:vAlign w:val="center"/>
          </w:tcPr>
          <w:p w14:paraId="0C6FFF3C" w14:textId="77777777" w:rsidR="00F154A5" w:rsidRPr="00074C4E" w:rsidRDefault="00F154A5" w:rsidP="00550C8E">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3F9F52C6"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5E3755B0"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0BDF2006" w14:textId="77777777" w:rsidR="00F154A5" w:rsidRPr="00074C4E" w:rsidRDefault="00F154A5" w:rsidP="00550C8E">
            <w:pPr>
              <w:pStyle w:val="TAC"/>
              <w:rPr>
                <w:rFonts w:ascii="Times New Roman" w:hAnsi="Times New Roman"/>
              </w:rPr>
            </w:pPr>
            <w:r w:rsidRPr="00074C4E">
              <w:rPr>
                <w:rFonts w:ascii="Times New Roman" w:hAnsi="Times New Roman"/>
              </w:rPr>
              <w:t>TN DL</w:t>
            </w:r>
          </w:p>
        </w:tc>
        <w:tc>
          <w:tcPr>
            <w:tcW w:w="0" w:type="auto"/>
            <w:vAlign w:val="center"/>
          </w:tcPr>
          <w:p w14:paraId="09DC4CEA"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637F7277" w14:textId="60274F1B" w:rsidR="00F154A5" w:rsidRPr="00074C4E" w:rsidRDefault="00F154A5" w:rsidP="00550C8E">
            <w:pPr>
              <w:pStyle w:val="TAL"/>
              <w:rPr>
                <w:rFonts w:ascii="Times New Roman" w:hAnsi="Times New Roman"/>
                <w:lang w:val="en-US"/>
              </w:rPr>
            </w:pPr>
            <w:r w:rsidRPr="00074C4E">
              <w:rPr>
                <w:rFonts w:ascii="Times New Roman" w:hAnsi="Times New Roman"/>
                <w:lang w:val="en-US"/>
              </w:rPr>
              <w:t>ACLR NTN UE to be varied/</w:t>
            </w:r>
            <w:r w:rsidR="00860E2E" w:rsidRPr="00074C4E">
              <w:rPr>
                <w:rFonts w:ascii="Times New Roman" w:hAnsi="Times New Roman"/>
                <w:lang w:val="en-US"/>
              </w:rPr>
              <w:t>defined.</w:t>
            </w:r>
          </w:p>
          <w:p w14:paraId="2B5727AF" w14:textId="77777777" w:rsidR="00F154A5" w:rsidRPr="00074C4E" w:rsidRDefault="00F154A5" w:rsidP="00550C8E">
            <w:pPr>
              <w:pStyle w:val="TAL"/>
              <w:rPr>
                <w:rFonts w:ascii="Times New Roman" w:hAnsi="Times New Roman"/>
              </w:rPr>
            </w:pPr>
            <w:r w:rsidRPr="00074C4E">
              <w:rPr>
                <w:rFonts w:ascii="Times New Roman" w:hAnsi="Times New Roman"/>
              </w:rPr>
              <w:t>ACS TN UE fixed</w:t>
            </w:r>
          </w:p>
        </w:tc>
      </w:tr>
      <w:tr w:rsidR="00F154A5" w:rsidRPr="0097631B" w14:paraId="4587535F" w14:textId="77777777" w:rsidTr="00550C8E">
        <w:trPr>
          <w:trHeight w:val="414"/>
          <w:jc w:val="center"/>
        </w:trPr>
        <w:tc>
          <w:tcPr>
            <w:tcW w:w="0" w:type="auto"/>
            <w:shd w:val="clear" w:color="auto" w:fill="auto"/>
            <w:vAlign w:val="center"/>
          </w:tcPr>
          <w:p w14:paraId="38CA2EB0" w14:textId="77777777" w:rsidR="00F154A5" w:rsidRPr="00074C4E" w:rsidRDefault="00F154A5" w:rsidP="00550C8E">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3F6DE07E"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54A1158" w14:textId="77777777" w:rsidR="00F154A5" w:rsidRPr="00074C4E" w:rsidRDefault="00F154A5" w:rsidP="00550C8E">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3588596D"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vAlign w:val="center"/>
          </w:tcPr>
          <w:p w14:paraId="4ADB7932"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60C561C2" w14:textId="42163FA7" w:rsidR="00F154A5" w:rsidRPr="00074C4E" w:rsidRDefault="00F154A5" w:rsidP="00550C8E">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w:t>
            </w:r>
            <w:r w:rsidR="00860E2E" w:rsidRPr="00074C4E">
              <w:rPr>
                <w:rFonts w:ascii="Times New Roman" w:hAnsi="Times New Roman"/>
                <w:lang w:val="en-US"/>
              </w:rPr>
              <w:t>fixed.</w:t>
            </w:r>
          </w:p>
          <w:p w14:paraId="0F442D37" w14:textId="77777777" w:rsidR="00F154A5" w:rsidRPr="00074C4E" w:rsidRDefault="00F154A5" w:rsidP="00550C8E">
            <w:pPr>
              <w:pStyle w:val="TAL"/>
              <w:rPr>
                <w:rFonts w:ascii="Times New Roman" w:hAnsi="Times New Roman"/>
                <w:lang w:val="en-US"/>
              </w:rPr>
            </w:pPr>
            <w:r w:rsidRPr="00074C4E">
              <w:rPr>
                <w:rFonts w:ascii="Times New Roman" w:hAnsi="Times New Roman"/>
                <w:lang w:val="en-US"/>
              </w:rPr>
              <w:t>ACS NTN SAN to be varied/defined</w:t>
            </w:r>
          </w:p>
        </w:tc>
      </w:tr>
      <w:tr w:rsidR="00F154A5" w:rsidRPr="0097631B" w14:paraId="2FCF21F3" w14:textId="77777777" w:rsidTr="00550C8E">
        <w:trPr>
          <w:trHeight w:val="414"/>
          <w:jc w:val="center"/>
        </w:trPr>
        <w:tc>
          <w:tcPr>
            <w:tcW w:w="0" w:type="auto"/>
            <w:shd w:val="clear" w:color="auto" w:fill="auto"/>
            <w:vAlign w:val="center"/>
          </w:tcPr>
          <w:p w14:paraId="73964CC8" w14:textId="77777777" w:rsidR="00F154A5" w:rsidRPr="0097631B" w:rsidRDefault="00F154A5" w:rsidP="00550C8E">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680C9CB9" w14:textId="77777777" w:rsidR="00F154A5" w:rsidRPr="0097631B" w:rsidRDefault="00F154A5" w:rsidP="00550C8E">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46E56004" w14:textId="77777777" w:rsidR="00F154A5" w:rsidRPr="0097631B" w:rsidRDefault="00F154A5" w:rsidP="00550C8E">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68A14820" w14:textId="77777777" w:rsidR="00F154A5" w:rsidRPr="0097631B" w:rsidRDefault="00F154A5" w:rsidP="00550C8E">
            <w:pPr>
              <w:pStyle w:val="TAC"/>
              <w:rPr>
                <w:rFonts w:ascii="Times New Roman" w:hAnsi="Times New Roman"/>
              </w:rPr>
            </w:pPr>
            <w:r w:rsidRPr="0097631B">
              <w:rPr>
                <w:rFonts w:ascii="Times New Roman" w:hAnsi="Times New Roman"/>
              </w:rPr>
              <w:t>NTN DL</w:t>
            </w:r>
          </w:p>
        </w:tc>
        <w:tc>
          <w:tcPr>
            <w:tcW w:w="0" w:type="auto"/>
            <w:vAlign w:val="center"/>
          </w:tcPr>
          <w:p w14:paraId="0E58E931"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03F6B00E" w14:textId="02099716" w:rsidR="00F154A5" w:rsidRPr="00074C4E" w:rsidRDefault="00F154A5" w:rsidP="00550C8E">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w:t>
            </w:r>
            <w:r w:rsidR="00860E2E" w:rsidRPr="00074C4E">
              <w:rPr>
                <w:rFonts w:ascii="Times New Roman" w:hAnsi="Times New Roman"/>
                <w:lang w:val="en-US"/>
              </w:rPr>
              <w:t>fixed.</w:t>
            </w:r>
          </w:p>
          <w:p w14:paraId="29CCC5DB" w14:textId="77777777" w:rsidR="00F154A5" w:rsidRPr="00074C4E" w:rsidRDefault="00F154A5" w:rsidP="00550C8E">
            <w:pPr>
              <w:pStyle w:val="TAL"/>
              <w:rPr>
                <w:rFonts w:ascii="Times New Roman" w:hAnsi="Times New Roman"/>
                <w:lang w:val="en-US"/>
              </w:rPr>
            </w:pPr>
            <w:r w:rsidRPr="00074C4E">
              <w:rPr>
                <w:rFonts w:ascii="Times New Roman" w:hAnsi="Times New Roman"/>
                <w:lang w:val="en-US"/>
              </w:rPr>
              <w:t>ACS NTN UE to be varied/defined</w:t>
            </w:r>
          </w:p>
        </w:tc>
      </w:tr>
      <w:tr w:rsidR="00F154A5" w:rsidRPr="0097631B" w14:paraId="1BB2F1F1" w14:textId="77777777" w:rsidTr="00550C8E">
        <w:trPr>
          <w:trHeight w:val="414"/>
          <w:jc w:val="center"/>
        </w:trPr>
        <w:tc>
          <w:tcPr>
            <w:tcW w:w="0" w:type="auto"/>
            <w:shd w:val="clear" w:color="auto" w:fill="auto"/>
            <w:vAlign w:val="center"/>
          </w:tcPr>
          <w:p w14:paraId="38563461" w14:textId="77777777" w:rsidR="00F154A5" w:rsidRPr="0097631B" w:rsidRDefault="00F154A5" w:rsidP="00550C8E">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5E24438E" w14:textId="77777777" w:rsidR="00F154A5" w:rsidRPr="0097631B" w:rsidRDefault="00F154A5" w:rsidP="00550C8E">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30408204" w14:textId="77777777" w:rsidR="00F154A5" w:rsidRPr="0097631B" w:rsidRDefault="00F154A5" w:rsidP="00550C8E">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35C8AEB7" w14:textId="77777777" w:rsidR="00F154A5" w:rsidRPr="0097631B" w:rsidRDefault="00F154A5" w:rsidP="00550C8E">
            <w:pPr>
              <w:pStyle w:val="TAC"/>
              <w:rPr>
                <w:rFonts w:ascii="Times New Roman" w:hAnsi="Times New Roman"/>
              </w:rPr>
            </w:pPr>
            <w:r w:rsidRPr="0097631B">
              <w:rPr>
                <w:rFonts w:ascii="Times New Roman" w:hAnsi="Times New Roman"/>
              </w:rPr>
              <w:t>TN DL</w:t>
            </w:r>
          </w:p>
        </w:tc>
        <w:tc>
          <w:tcPr>
            <w:tcW w:w="0" w:type="auto"/>
            <w:vAlign w:val="center"/>
          </w:tcPr>
          <w:p w14:paraId="6EE38575"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2983D7AF" w14:textId="623E3AC1" w:rsidR="00F154A5" w:rsidRPr="00074C4E" w:rsidRDefault="00F154A5" w:rsidP="00550C8E">
            <w:pPr>
              <w:pStyle w:val="TAL"/>
              <w:rPr>
                <w:rFonts w:ascii="Times New Roman" w:hAnsi="Times New Roman"/>
                <w:lang w:val="en-US"/>
              </w:rPr>
            </w:pPr>
            <w:r w:rsidRPr="00074C4E">
              <w:rPr>
                <w:rFonts w:ascii="Times New Roman" w:hAnsi="Times New Roman"/>
                <w:lang w:val="en-US"/>
              </w:rPr>
              <w:t>ACLR NTN SAN to be varied/</w:t>
            </w:r>
            <w:r w:rsidR="00860E2E" w:rsidRPr="00074C4E">
              <w:rPr>
                <w:rFonts w:ascii="Times New Roman" w:hAnsi="Times New Roman"/>
                <w:lang w:val="en-US"/>
              </w:rPr>
              <w:t>defined.</w:t>
            </w:r>
          </w:p>
          <w:p w14:paraId="41F629EB" w14:textId="77777777" w:rsidR="00F154A5" w:rsidRPr="0097631B" w:rsidRDefault="00F154A5" w:rsidP="00550C8E">
            <w:pPr>
              <w:pStyle w:val="TAL"/>
              <w:rPr>
                <w:rFonts w:ascii="Times New Roman" w:hAnsi="Times New Roman"/>
              </w:rPr>
            </w:pPr>
            <w:r w:rsidRPr="0097631B">
              <w:rPr>
                <w:rFonts w:ascii="Times New Roman" w:hAnsi="Times New Roman"/>
              </w:rPr>
              <w:t>ACS TN UE fixed</w:t>
            </w:r>
          </w:p>
        </w:tc>
      </w:tr>
    </w:tbl>
    <w:p w14:paraId="38E119B3" w14:textId="77777777" w:rsidR="00F154A5" w:rsidRDefault="00F154A5" w:rsidP="003F3C67">
      <w:pPr>
        <w:jc w:val="both"/>
        <w:rPr>
          <w:lang w:val="en-US"/>
        </w:rPr>
      </w:pPr>
    </w:p>
    <w:p w14:paraId="1239F10C" w14:textId="77777777" w:rsidR="00F428A7" w:rsidRDefault="002E0B39" w:rsidP="003F3C67">
      <w:pPr>
        <w:jc w:val="both"/>
        <w:rPr>
          <w:lang w:val="en-US"/>
        </w:rPr>
      </w:pPr>
      <w:r>
        <w:rPr>
          <w:lang w:val="en-US"/>
        </w:rPr>
        <w:t xml:space="preserve">In the below coexistence results we have used fixed VSAT for NTN UE at 22.5 m </w:t>
      </w:r>
      <w:r w:rsidR="000A66F9">
        <w:rPr>
          <w:lang w:val="en-US"/>
        </w:rPr>
        <w:t xml:space="preserve">and with satellite elevation angle of 90 degrees for all the satellites. We have also assumed </w:t>
      </w:r>
      <w:r w:rsidR="001A75A7" w:rsidRPr="001A75A7">
        <w:rPr>
          <w:lang w:val="en-US"/>
        </w:rPr>
        <w:t>atmospheric losses and the scintillation losses</w:t>
      </w:r>
      <w:r w:rsidR="001A75A7">
        <w:rPr>
          <w:lang w:val="en-US"/>
        </w:rPr>
        <w:t xml:space="preserve"> with total 2 </w:t>
      </w:r>
      <w:proofErr w:type="spellStart"/>
      <w:r w:rsidR="001A75A7">
        <w:rPr>
          <w:lang w:val="en-US"/>
        </w:rPr>
        <w:t>dB.</w:t>
      </w:r>
      <w:proofErr w:type="spellEnd"/>
      <w:r w:rsidR="001A75A7">
        <w:rPr>
          <w:lang w:val="en-US"/>
        </w:rPr>
        <w:t xml:space="preserve"> </w:t>
      </w:r>
    </w:p>
    <w:p w14:paraId="3F72E841" w14:textId="26FBDF8E" w:rsidR="00F428A7" w:rsidRPr="003A27E1" w:rsidRDefault="00F428A7" w:rsidP="003F3C67">
      <w:pPr>
        <w:jc w:val="both"/>
        <w:rPr>
          <w:b/>
          <w:bCs/>
          <w:lang w:val="en-US"/>
        </w:rPr>
      </w:pPr>
      <w:r w:rsidRPr="003A27E1">
        <w:rPr>
          <w:b/>
          <w:bCs/>
          <w:lang w:val="en-US"/>
        </w:rPr>
        <w:t xml:space="preserve">Proposal 1: </w:t>
      </w:r>
      <w:r w:rsidR="002F002A" w:rsidRPr="003A27E1">
        <w:rPr>
          <w:b/>
          <w:bCs/>
          <w:lang w:val="en-US"/>
        </w:rPr>
        <w:t>A total of</w:t>
      </w:r>
      <w:r w:rsidR="000E3778" w:rsidRPr="003A27E1">
        <w:rPr>
          <w:b/>
          <w:bCs/>
          <w:lang w:val="en-US"/>
        </w:rPr>
        <w:t xml:space="preserve"> 2dB </w:t>
      </w:r>
      <w:r w:rsidR="002F002A" w:rsidRPr="003A27E1">
        <w:rPr>
          <w:b/>
          <w:bCs/>
          <w:lang w:val="en-US"/>
        </w:rPr>
        <w:t xml:space="preserve">of </w:t>
      </w:r>
      <w:r w:rsidR="000E3778" w:rsidRPr="003A27E1">
        <w:rPr>
          <w:b/>
          <w:bCs/>
          <w:lang w:val="en-US"/>
        </w:rPr>
        <w:t xml:space="preserve">atmospheric losses and the scintillation losses </w:t>
      </w:r>
      <w:r w:rsidR="00F2692D" w:rsidRPr="003A27E1">
        <w:rPr>
          <w:b/>
          <w:bCs/>
          <w:lang w:val="en-US"/>
        </w:rPr>
        <w:t xml:space="preserve">to be assumed </w:t>
      </w:r>
      <w:r w:rsidR="00E1324E" w:rsidRPr="003A27E1">
        <w:rPr>
          <w:b/>
          <w:bCs/>
          <w:lang w:val="en-US"/>
        </w:rPr>
        <w:t>in the co-existence study.</w:t>
      </w:r>
    </w:p>
    <w:p w14:paraId="2708B26E" w14:textId="2C108E90" w:rsidR="00F154A5" w:rsidRPr="002A6F7B" w:rsidRDefault="00F23751" w:rsidP="003F3C67">
      <w:pPr>
        <w:jc w:val="both"/>
      </w:pPr>
      <w:r>
        <w:rPr>
          <w:lang w:val="en-US"/>
        </w:rPr>
        <w:t xml:space="preserve">Furthermore, FRF 2 is </w:t>
      </w:r>
      <w:r w:rsidR="005A4348">
        <w:rPr>
          <w:lang w:val="en-US"/>
        </w:rPr>
        <w:t>assumed for all the cases as agreed in [1]</w:t>
      </w:r>
      <w:r w:rsidR="00E77DE2">
        <w:rPr>
          <w:lang w:val="en-US"/>
        </w:rPr>
        <w:t xml:space="preserve"> and [2]</w:t>
      </w:r>
      <w:r w:rsidR="005A4348">
        <w:rPr>
          <w:lang w:val="en-US"/>
        </w:rPr>
        <w:t xml:space="preserve">. </w:t>
      </w:r>
      <w:r w:rsidR="001A75A7">
        <w:rPr>
          <w:lang w:val="en-US"/>
        </w:rPr>
        <w:t xml:space="preserve"> </w:t>
      </w:r>
      <w:r w:rsidR="002A6F7B">
        <w:t>In the following, the simulation results will show the</w:t>
      </w:r>
      <w:r w:rsidR="00DD00FC">
        <w:t xml:space="preserve"> average and cell edge</w:t>
      </w:r>
      <w:r w:rsidR="002A6F7B">
        <w:t xml:space="preserve"> throughput loss as a function of the ACIR. </w:t>
      </w:r>
    </w:p>
    <w:p w14:paraId="412A5085" w14:textId="74D47EB3" w:rsidR="007F0693" w:rsidRPr="00134821" w:rsidRDefault="00134821" w:rsidP="00134821">
      <w:pPr>
        <w:pStyle w:val="ListParagraph"/>
        <w:numPr>
          <w:ilvl w:val="0"/>
          <w:numId w:val="46"/>
        </w:numPr>
        <w:jc w:val="both"/>
        <w:rPr>
          <w:b/>
          <w:bCs/>
          <w:lang w:val="en-US"/>
        </w:rPr>
      </w:pPr>
      <w:r w:rsidRPr="00134821">
        <w:rPr>
          <w:b/>
          <w:bCs/>
          <w:lang w:val="en-US"/>
        </w:rPr>
        <w:t>Scenario</w:t>
      </w:r>
      <w:r w:rsidR="007F0693" w:rsidRPr="00134821">
        <w:rPr>
          <w:b/>
          <w:bCs/>
          <w:lang w:val="en-US"/>
        </w:rPr>
        <w:t xml:space="preserve"> 1 </w:t>
      </w:r>
      <w:r w:rsidR="00934C5F" w:rsidRPr="00134821">
        <w:rPr>
          <w:b/>
          <w:bCs/>
          <w:lang w:val="en-US"/>
        </w:rPr>
        <w:t>(NTN UL to TN UL)</w:t>
      </w:r>
    </w:p>
    <w:p w14:paraId="63C1B227" w14:textId="618B179F" w:rsidR="00934C5F" w:rsidRDefault="00FB2B6A" w:rsidP="00D732B8">
      <w:pPr>
        <w:ind w:left="720"/>
        <w:jc w:val="both"/>
        <w:rPr>
          <w:b/>
          <w:bCs/>
          <w:lang w:val="en-US"/>
        </w:rPr>
      </w:pPr>
      <w:r>
        <w:t xml:space="preserve">The simulation results for scenario 1 </w:t>
      </w:r>
      <w:r w:rsidR="007441B2">
        <w:t>are</w:t>
      </w:r>
      <w:r>
        <w:t xml:space="preserve"> </w:t>
      </w:r>
      <w:r w:rsidR="00A534B7">
        <w:t xml:space="preserve">shown in </w:t>
      </w:r>
      <w:r w:rsidR="00921D13">
        <w:t>T</w:t>
      </w:r>
      <w:r w:rsidR="00A534B7">
        <w:t xml:space="preserve">able </w:t>
      </w:r>
      <w:r w:rsidR="00B275B2">
        <w:t>2</w:t>
      </w:r>
      <w:r w:rsidR="00A534B7">
        <w:t xml:space="preserve">. From the results we can see </w:t>
      </w:r>
      <w:r w:rsidR="00D732B8">
        <w:t xml:space="preserve">that the effect from the VSAT UEs </w:t>
      </w:r>
      <w:r w:rsidR="00766592">
        <w:t xml:space="preserve">to the TN BS </w:t>
      </w:r>
      <w:r w:rsidR="006F3080">
        <w:t>is</w:t>
      </w:r>
      <w:r w:rsidR="00D732B8">
        <w:t xml:space="preserve"> </w:t>
      </w:r>
      <w:r w:rsidR="00766592">
        <w:t xml:space="preserve">not </w:t>
      </w:r>
      <w:r w:rsidR="000D7D68">
        <w:t xml:space="preserve">very high </w:t>
      </w:r>
      <w:r w:rsidR="00626F3D">
        <w:t xml:space="preserve">because the VSAT is directed towards the sky and the sidelobes towards the BS </w:t>
      </w:r>
      <w:r w:rsidR="00253F83">
        <w:t>are very low</w:t>
      </w:r>
      <w:r w:rsidR="000D7D68">
        <w:t>. It can be seen also that the</w:t>
      </w:r>
      <w:r w:rsidR="00253F83">
        <w:t xml:space="preserve"> throughput loss is decreasing </w:t>
      </w:r>
      <w:r w:rsidR="00F32656">
        <w:t xml:space="preserve">with lower altitudes because the VSAT UE will use less TX power. </w:t>
      </w:r>
      <w:r w:rsidR="000D7D68">
        <w:t xml:space="preserve"> </w:t>
      </w:r>
    </w:p>
    <w:p w14:paraId="46298347" w14:textId="788B29B3" w:rsidR="007F0693" w:rsidRPr="00934C5F" w:rsidRDefault="00934C5F" w:rsidP="00934C5F">
      <w:pPr>
        <w:jc w:val="center"/>
        <w:rPr>
          <w:lang w:val="en-US"/>
        </w:rPr>
      </w:pPr>
      <w:r>
        <w:rPr>
          <w:b/>
          <w:bCs/>
        </w:rPr>
        <w:lastRenderedPageBreak/>
        <w:t xml:space="preserve">Table </w:t>
      </w:r>
      <w:r w:rsidR="00B275B2">
        <w:rPr>
          <w:b/>
          <w:bCs/>
        </w:rPr>
        <w:t>2</w:t>
      </w:r>
      <w:r>
        <w:rPr>
          <w:b/>
          <w:bCs/>
        </w:rPr>
        <w:t xml:space="preserve">: Required ACIR for </w:t>
      </w:r>
      <w:r w:rsidR="00134821">
        <w:rPr>
          <w:b/>
          <w:bCs/>
        </w:rPr>
        <w:t>Scenario</w:t>
      </w:r>
      <w:r>
        <w:rPr>
          <w:b/>
          <w:bCs/>
        </w:rPr>
        <w:t xml:space="preserve"> </w:t>
      </w:r>
      <w:r w:rsidR="0086151F">
        <w:rPr>
          <w:b/>
          <w:bCs/>
        </w:rPr>
        <w:t>1.</w:t>
      </w:r>
    </w:p>
    <w:tbl>
      <w:tblPr>
        <w:tblStyle w:val="TableGrid"/>
        <w:tblW w:w="0" w:type="auto"/>
        <w:jc w:val="center"/>
        <w:tblLook w:val="04A0" w:firstRow="1" w:lastRow="0" w:firstColumn="1" w:lastColumn="0" w:noHBand="0" w:noVBand="1"/>
      </w:tblPr>
      <w:tblGrid>
        <w:gridCol w:w="715"/>
        <w:gridCol w:w="1710"/>
        <w:gridCol w:w="1080"/>
        <w:gridCol w:w="1080"/>
        <w:gridCol w:w="1170"/>
        <w:gridCol w:w="1170"/>
      </w:tblGrid>
      <w:tr w:rsidR="00295960" w14:paraId="3F8FEE59" w14:textId="77777777" w:rsidTr="00AA544B">
        <w:trPr>
          <w:jc w:val="center"/>
        </w:trPr>
        <w:tc>
          <w:tcPr>
            <w:tcW w:w="2425" w:type="dxa"/>
            <w:gridSpan w:val="2"/>
            <w:vMerge w:val="restart"/>
            <w:tcBorders>
              <w:tl2br w:val="single" w:sz="4" w:space="0" w:color="auto"/>
            </w:tcBorders>
          </w:tcPr>
          <w:p w14:paraId="203C6C85" w14:textId="77777777" w:rsidR="00295960" w:rsidRDefault="00295960" w:rsidP="00A34849">
            <w:pPr>
              <w:jc w:val="center"/>
              <w:rPr>
                <w:b/>
                <w:bCs/>
                <w:lang w:val="en-US"/>
              </w:rPr>
            </w:pPr>
          </w:p>
        </w:tc>
        <w:tc>
          <w:tcPr>
            <w:tcW w:w="4500" w:type="dxa"/>
            <w:gridSpan w:val="4"/>
          </w:tcPr>
          <w:p w14:paraId="6B33DC1B" w14:textId="4F418948" w:rsidR="00295960" w:rsidRDefault="00295960" w:rsidP="00A34849">
            <w:pPr>
              <w:jc w:val="center"/>
              <w:rPr>
                <w:b/>
                <w:bCs/>
                <w:lang w:val="en-US"/>
              </w:rPr>
            </w:pPr>
            <w:r>
              <w:rPr>
                <w:b/>
                <w:bCs/>
                <w:lang w:val="en-US"/>
              </w:rPr>
              <w:t>ACIR</w:t>
            </w:r>
          </w:p>
        </w:tc>
      </w:tr>
      <w:tr w:rsidR="00295960" w14:paraId="73D18B97" w14:textId="77777777" w:rsidTr="00AA544B">
        <w:trPr>
          <w:jc w:val="center"/>
        </w:trPr>
        <w:tc>
          <w:tcPr>
            <w:tcW w:w="2425" w:type="dxa"/>
            <w:gridSpan w:val="2"/>
            <w:vMerge/>
            <w:tcBorders>
              <w:tl2br w:val="single" w:sz="4" w:space="0" w:color="auto"/>
            </w:tcBorders>
          </w:tcPr>
          <w:p w14:paraId="7ECC2A38" w14:textId="77777777" w:rsidR="00295960" w:rsidRDefault="00295960" w:rsidP="00A34849">
            <w:pPr>
              <w:jc w:val="center"/>
              <w:rPr>
                <w:b/>
                <w:bCs/>
                <w:lang w:val="en-US"/>
              </w:rPr>
            </w:pPr>
          </w:p>
        </w:tc>
        <w:tc>
          <w:tcPr>
            <w:tcW w:w="1080" w:type="dxa"/>
          </w:tcPr>
          <w:p w14:paraId="0D668A97" w14:textId="42923A1C" w:rsidR="00295960" w:rsidRDefault="00295960" w:rsidP="00FC4309">
            <w:pPr>
              <w:jc w:val="center"/>
              <w:rPr>
                <w:b/>
                <w:bCs/>
                <w:lang w:val="en-US"/>
              </w:rPr>
            </w:pPr>
            <w:r>
              <w:rPr>
                <w:b/>
                <w:bCs/>
                <w:lang w:val="en-US"/>
              </w:rPr>
              <w:t>0</w:t>
            </w:r>
          </w:p>
        </w:tc>
        <w:tc>
          <w:tcPr>
            <w:tcW w:w="1080" w:type="dxa"/>
          </w:tcPr>
          <w:p w14:paraId="31DF7F53" w14:textId="15F3D79F" w:rsidR="00295960" w:rsidRDefault="00295960" w:rsidP="00FC4309">
            <w:pPr>
              <w:jc w:val="center"/>
              <w:rPr>
                <w:b/>
                <w:bCs/>
                <w:lang w:val="en-US"/>
              </w:rPr>
            </w:pPr>
            <w:r>
              <w:rPr>
                <w:b/>
                <w:bCs/>
                <w:lang w:val="en-US"/>
              </w:rPr>
              <w:t>5</w:t>
            </w:r>
          </w:p>
        </w:tc>
        <w:tc>
          <w:tcPr>
            <w:tcW w:w="1170" w:type="dxa"/>
          </w:tcPr>
          <w:p w14:paraId="66245D08" w14:textId="0E79F100" w:rsidR="00295960" w:rsidRDefault="00295960" w:rsidP="00FC4309">
            <w:pPr>
              <w:jc w:val="center"/>
              <w:rPr>
                <w:b/>
                <w:bCs/>
                <w:lang w:val="en-US"/>
              </w:rPr>
            </w:pPr>
            <w:r>
              <w:rPr>
                <w:b/>
                <w:bCs/>
                <w:lang w:val="en-US"/>
              </w:rPr>
              <w:t>10</w:t>
            </w:r>
          </w:p>
        </w:tc>
        <w:tc>
          <w:tcPr>
            <w:tcW w:w="1170" w:type="dxa"/>
          </w:tcPr>
          <w:p w14:paraId="1C11D97F" w14:textId="04B73CF8" w:rsidR="00295960" w:rsidRDefault="00295960" w:rsidP="00FC4309">
            <w:pPr>
              <w:jc w:val="center"/>
              <w:rPr>
                <w:b/>
                <w:bCs/>
                <w:lang w:val="en-US"/>
              </w:rPr>
            </w:pPr>
            <w:r>
              <w:rPr>
                <w:b/>
                <w:bCs/>
                <w:lang w:val="en-US"/>
              </w:rPr>
              <w:t>15</w:t>
            </w:r>
          </w:p>
        </w:tc>
      </w:tr>
      <w:tr w:rsidR="00357BC2" w14:paraId="4E8D5B9A" w14:textId="77777777" w:rsidTr="00295960">
        <w:trPr>
          <w:trHeight w:val="169"/>
          <w:jc w:val="center"/>
        </w:trPr>
        <w:tc>
          <w:tcPr>
            <w:tcW w:w="715" w:type="dxa"/>
            <w:vMerge w:val="restart"/>
          </w:tcPr>
          <w:p w14:paraId="48E5115F" w14:textId="05DC18B5" w:rsidR="00B93C11" w:rsidRDefault="00B93C11" w:rsidP="003F3C67">
            <w:pPr>
              <w:jc w:val="both"/>
              <w:rPr>
                <w:b/>
                <w:bCs/>
                <w:lang w:val="en-US"/>
              </w:rPr>
            </w:pPr>
            <w:r>
              <w:rPr>
                <w:b/>
                <w:bCs/>
                <w:lang w:val="en-US"/>
              </w:rPr>
              <w:t>GEO</w:t>
            </w:r>
          </w:p>
        </w:tc>
        <w:tc>
          <w:tcPr>
            <w:tcW w:w="1710" w:type="dxa"/>
          </w:tcPr>
          <w:p w14:paraId="759E6F0D" w14:textId="5B4B4BEF" w:rsidR="00B93C11" w:rsidRDefault="005F7C2B" w:rsidP="003F3C67">
            <w:pPr>
              <w:jc w:val="both"/>
              <w:rPr>
                <w:b/>
                <w:bCs/>
                <w:lang w:val="en-US"/>
              </w:rPr>
            </w:pPr>
            <w:r w:rsidRPr="00CD2F60">
              <w:t>A</w:t>
            </w:r>
            <w:r>
              <w:t>v</w:t>
            </w:r>
            <w:r w:rsidR="00A97233">
              <w:t>erage</w:t>
            </w:r>
            <w:r w:rsidRPr="00CD2F60">
              <w:t xml:space="preserve"> T</w:t>
            </w:r>
            <w:r>
              <w:t>HP</w:t>
            </w:r>
            <w:r w:rsidRPr="00CD2F60">
              <w:t>-Loss</w:t>
            </w:r>
            <w:r w:rsidR="00FC4309">
              <w:t xml:space="preserve"> </w:t>
            </w:r>
            <w:r w:rsidR="00295960">
              <w:t>[</w:t>
            </w:r>
            <w:r w:rsidR="00FC4309">
              <w:t>%</w:t>
            </w:r>
            <w:r w:rsidR="00295960">
              <w:t>]</w:t>
            </w:r>
          </w:p>
        </w:tc>
        <w:tc>
          <w:tcPr>
            <w:tcW w:w="1080" w:type="dxa"/>
          </w:tcPr>
          <w:p w14:paraId="16D84A8C" w14:textId="66DC6714" w:rsidR="00B93C11" w:rsidRPr="00CC0ECE" w:rsidRDefault="00357BC2" w:rsidP="00FC4309">
            <w:pPr>
              <w:jc w:val="center"/>
              <w:rPr>
                <w:lang w:val="en-US"/>
              </w:rPr>
            </w:pPr>
            <w:r w:rsidRPr="00CC0ECE">
              <w:rPr>
                <w:lang w:val="en-US"/>
              </w:rPr>
              <w:t>2.76</w:t>
            </w:r>
          </w:p>
        </w:tc>
        <w:tc>
          <w:tcPr>
            <w:tcW w:w="1080" w:type="dxa"/>
          </w:tcPr>
          <w:p w14:paraId="02B098F5" w14:textId="759DFAD1" w:rsidR="00B93C11" w:rsidRPr="00CC0ECE" w:rsidRDefault="00357BC2" w:rsidP="00FC4309">
            <w:pPr>
              <w:jc w:val="center"/>
              <w:rPr>
                <w:lang w:val="en-US"/>
              </w:rPr>
            </w:pPr>
            <w:r w:rsidRPr="00CC0ECE">
              <w:rPr>
                <w:lang w:val="en-US"/>
              </w:rPr>
              <w:t>1.41</w:t>
            </w:r>
          </w:p>
        </w:tc>
        <w:tc>
          <w:tcPr>
            <w:tcW w:w="1170" w:type="dxa"/>
          </w:tcPr>
          <w:p w14:paraId="4BE8960B" w14:textId="09E1CF46" w:rsidR="00B93C11" w:rsidRPr="00CC0ECE" w:rsidRDefault="00357BC2" w:rsidP="00FC4309">
            <w:pPr>
              <w:jc w:val="center"/>
              <w:rPr>
                <w:lang w:val="en-US"/>
              </w:rPr>
            </w:pPr>
            <w:r w:rsidRPr="00CC0ECE">
              <w:rPr>
                <w:lang w:val="en-US"/>
              </w:rPr>
              <w:t>0.67</w:t>
            </w:r>
          </w:p>
        </w:tc>
        <w:tc>
          <w:tcPr>
            <w:tcW w:w="1170" w:type="dxa"/>
          </w:tcPr>
          <w:p w14:paraId="34D0EFD4" w14:textId="38CF486C" w:rsidR="00B93C11" w:rsidRPr="00CC0ECE" w:rsidRDefault="00357BC2" w:rsidP="00FC4309">
            <w:pPr>
              <w:jc w:val="center"/>
              <w:rPr>
                <w:lang w:val="en-US"/>
              </w:rPr>
            </w:pPr>
            <w:r w:rsidRPr="00CC0ECE">
              <w:rPr>
                <w:lang w:val="en-US"/>
              </w:rPr>
              <w:t>0.29</w:t>
            </w:r>
          </w:p>
        </w:tc>
      </w:tr>
      <w:tr w:rsidR="00357BC2" w14:paraId="2AAA25CB" w14:textId="77777777" w:rsidTr="00295960">
        <w:trPr>
          <w:trHeight w:val="169"/>
          <w:jc w:val="center"/>
        </w:trPr>
        <w:tc>
          <w:tcPr>
            <w:tcW w:w="715" w:type="dxa"/>
            <w:vMerge/>
          </w:tcPr>
          <w:p w14:paraId="301E4B67" w14:textId="77777777" w:rsidR="00B93C11" w:rsidRDefault="00B93C11" w:rsidP="003F3C67">
            <w:pPr>
              <w:jc w:val="both"/>
              <w:rPr>
                <w:b/>
                <w:bCs/>
                <w:lang w:val="en-US"/>
              </w:rPr>
            </w:pPr>
          </w:p>
        </w:tc>
        <w:tc>
          <w:tcPr>
            <w:tcW w:w="1710" w:type="dxa"/>
          </w:tcPr>
          <w:p w14:paraId="66AEEA4E" w14:textId="6E0016C4" w:rsidR="00B93C11" w:rsidRDefault="005F7C2B" w:rsidP="003F3C67">
            <w:pPr>
              <w:jc w:val="both"/>
              <w:rPr>
                <w:b/>
                <w:bCs/>
                <w:lang w:val="en-US"/>
              </w:rPr>
            </w:pPr>
            <w:r w:rsidRPr="00CD2F60">
              <w:t>Cell edge T</w:t>
            </w:r>
            <w:r>
              <w:t>HP</w:t>
            </w:r>
            <w:r w:rsidRPr="00CD2F60">
              <w:t>-Loss</w:t>
            </w:r>
            <w:r w:rsidR="00295960">
              <w:t xml:space="preserve"> [%]</w:t>
            </w:r>
          </w:p>
        </w:tc>
        <w:tc>
          <w:tcPr>
            <w:tcW w:w="1080" w:type="dxa"/>
          </w:tcPr>
          <w:p w14:paraId="153F7929" w14:textId="28ED1421" w:rsidR="00B93C11" w:rsidRPr="00185DA0" w:rsidRDefault="002D6E35" w:rsidP="00FC4309">
            <w:pPr>
              <w:jc w:val="center"/>
              <w:rPr>
                <w:lang w:val="en-US"/>
              </w:rPr>
            </w:pPr>
            <w:r w:rsidRPr="00185DA0">
              <w:rPr>
                <w:lang w:val="en-US"/>
              </w:rPr>
              <w:t>13.6</w:t>
            </w:r>
          </w:p>
        </w:tc>
        <w:tc>
          <w:tcPr>
            <w:tcW w:w="1080" w:type="dxa"/>
          </w:tcPr>
          <w:p w14:paraId="3F17E7B5" w14:textId="20F05A40" w:rsidR="00B93C11" w:rsidRPr="00185DA0" w:rsidRDefault="002D6E35" w:rsidP="00FC4309">
            <w:pPr>
              <w:jc w:val="center"/>
              <w:rPr>
                <w:lang w:val="en-US"/>
              </w:rPr>
            </w:pPr>
            <w:r w:rsidRPr="00185DA0">
              <w:rPr>
                <w:lang w:val="en-US"/>
              </w:rPr>
              <w:t>5.2</w:t>
            </w:r>
          </w:p>
        </w:tc>
        <w:tc>
          <w:tcPr>
            <w:tcW w:w="1170" w:type="dxa"/>
          </w:tcPr>
          <w:p w14:paraId="1320E9BB" w14:textId="3F9B437E" w:rsidR="00B93C11" w:rsidRPr="00185DA0" w:rsidRDefault="002D6E35" w:rsidP="00FC4309">
            <w:pPr>
              <w:jc w:val="center"/>
              <w:rPr>
                <w:lang w:val="en-US"/>
              </w:rPr>
            </w:pPr>
            <w:r w:rsidRPr="00185DA0">
              <w:rPr>
                <w:lang w:val="en-US"/>
              </w:rPr>
              <w:t>1.9</w:t>
            </w:r>
          </w:p>
        </w:tc>
        <w:tc>
          <w:tcPr>
            <w:tcW w:w="1170" w:type="dxa"/>
          </w:tcPr>
          <w:p w14:paraId="70B353FE" w14:textId="6B72A6E9" w:rsidR="00B93C11" w:rsidRPr="00CC0ECE" w:rsidRDefault="002D6E35" w:rsidP="00FC4309">
            <w:pPr>
              <w:jc w:val="center"/>
              <w:rPr>
                <w:lang w:val="en-US"/>
              </w:rPr>
            </w:pPr>
            <w:r w:rsidRPr="00CC0ECE">
              <w:rPr>
                <w:lang w:val="en-US"/>
              </w:rPr>
              <w:t>0.7</w:t>
            </w:r>
          </w:p>
        </w:tc>
      </w:tr>
      <w:tr w:rsidR="00357BC2" w14:paraId="23D928C3" w14:textId="77777777" w:rsidTr="00295960">
        <w:trPr>
          <w:trHeight w:val="169"/>
          <w:jc w:val="center"/>
        </w:trPr>
        <w:tc>
          <w:tcPr>
            <w:tcW w:w="715" w:type="dxa"/>
            <w:vMerge w:val="restart"/>
          </w:tcPr>
          <w:p w14:paraId="1FFFF6A4" w14:textId="759E7B51" w:rsidR="00A97233" w:rsidRDefault="00A97233" w:rsidP="00A97233">
            <w:pPr>
              <w:jc w:val="both"/>
              <w:rPr>
                <w:b/>
                <w:bCs/>
                <w:lang w:val="en-US"/>
              </w:rPr>
            </w:pPr>
            <w:r>
              <w:rPr>
                <w:b/>
                <w:bCs/>
                <w:lang w:val="en-US"/>
              </w:rPr>
              <w:t>LEO 1200</w:t>
            </w:r>
          </w:p>
        </w:tc>
        <w:tc>
          <w:tcPr>
            <w:tcW w:w="1710" w:type="dxa"/>
          </w:tcPr>
          <w:p w14:paraId="26C31976" w14:textId="17A021EF" w:rsidR="00A97233" w:rsidRDefault="00A97233" w:rsidP="00A97233">
            <w:pPr>
              <w:jc w:val="both"/>
              <w:rPr>
                <w:b/>
                <w:bCs/>
                <w:lang w:val="en-US"/>
              </w:rPr>
            </w:pPr>
            <w:r w:rsidRPr="00CD2F60">
              <w:t>A</w:t>
            </w:r>
            <w:r>
              <w:t>verage</w:t>
            </w:r>
            <w:r w:rsidRPr="00CD2F60">
              <w:t xml:space="preserve"> T</w:t>
            </w:r>
            <w:r>
              <w:t>HP</w:t>
            </w:r>
            <w:r w:rsidRPr="00CD2F60">
              <w:t>-Loss</w:t>
            </w:r>
            <w:r w:rsidR="00295960">
              <w:t xml:space="preserve"> [%]</w:t>
            </w:r>
          </w:p>
        </w:tc>
        <w:tc>
          <w:tcPr>
            <w:tcW w:w="1080" w:type="dxa"/>
          </w:tcPr>
          <w:p w14:paraId="39A5C74C" w14:textId="5784A410" w:rsidR="00A97233" w:rsidRPr="00185DA0" w:rsidRDefault="00CC0ECE" w:rsidP="00FC4309">
            <w:pPr>
              <w:jc w:val="center"/>
              <w:rPr>
                <w:lang w:val="en-US"/>
              </w:rPr>
            </w:pPr>
            <w:r w:rsidRPr="00185DA0">
              <w:rPr>
                <w:lang w:val="en-US"/>
              </w:rPr>
              <w:t>1.8</w:t>
            </w:r>
          </w:p>
        </w:tc>
        <w:tc>
          <w:tcPr>
            <w:tcW w:w="1080" w:type="dxa"/>
          </w:tcPr>
          <w:p w14:paraId="27DB80A8" w14:textId="1EEFCF4C" w:rsidR="00A97233" w:rsidRPr="00185DA0" w:rsidRDefault="00CC0ECE" w:rsidP="00FC4309">
            <w:pPr>
              <w:jc w:val="center"/>
              <w:rPr>
                <w:lang w:val="en-US"/>
              </w:rPr>
            </w:pPr>
            <w:r w:rsidRPr="00185DA0">
              <w:rPr>
                <w:lang w:val="en-US"/>
              </w:rPr>
              <w:t>0.9</w:t>
            </w:r>
          </w:p>
        </w:tc>
        <w:tc>
          <w:tcPr>
            <w:tcW w:w="1170" w:type="dxa"/>
          </w:tcPr>
          <w:p w14:paraId="2AE382E7" w14:textId="761BC7BC" w:rsidR="00A97233" w:rsidRPr="00185DA0" w:rsidRDefault="00CC0ECE" w:rsidP="00FC4309">
            <w:pPr>
              <w:jc w:val="center"/>
              <w:rPr>
                <w:lang w:val="en-US"/>
              </w:rPr>
            </w:pPr>
            <w:r w:rsidRPr="00185DA0">
              <w:rPr>
                <w:lang w:val="en-US"/>
              </w:rPr>
              <w:t>0.4</w:t>
            </w:r>
          </w:p>
        </w:tc>
        <w:tc>
          <w:tcPr>
            <w:tcW w:w="1170" w:type="dxa"/>
          </w:tcPr>
          <w:p w14:paraId="75219189" w14:textId="3795B02E" w:rsidR="00A97233" w:rsidRPr="00CC0ECE" w:rsidRDefault="00CC0ECE" w:rsidP="00FC4309">
            <w:pPr>
              <w:jc w:val="center"/>
              <w:rPr>
                <w:lang w:val="en-US"/>
              </w:rPr>
            </w:pPr>
            <w:r w:rsidRPr="00CC0ECE">
              <w:rPr>
                <w:lang w:val="en-US"/>
              </w:rPr>
              <w:t>0.17</w:t>
            </w:r>
          </w:p>
        </w:tc>
      </w:tr>
      <w:tr w:rsidR="00357BC2" w14:paraId="10BEF021" w14:textId="77777777" w:rsidTr="00295960">
        <w:trPr>
          <w:trHeight w:val="169"/>
          <w:jc w:val="center"/>
        </w:trPr>
        <w:tc>
          <w:tcPr>
            <w:tcW w:w="715" w:type="dxa"/>
            <w:vMerge/>
          </w:tcPr>
          <w:p w14:paraId="325C8FEE" w14:textId="77777777" w:rsidR="00A97233" w:rsidRDefault="00A97233" w:rsidP="00A97233">
            <w:pPr>
              <w:jc w:val="both"/>
              <w:rPr>
                <w:b/>
                <w:bCs/>
                <w:lang w:val="en-US"/>
              </w:rPr>
            </w:pPr>
          </w:p>
        </w:tc>
        <w:tc>
          <w:tcPr>
            <w:tcW w:w="1710" w:type="dxa"/>
          </w:tcPr>
          <w:p w14:paraId="1BBEC849" w14:textId="14950B11" w:rsidR="00A97233" w:rsidRDefault="00A97233" w:rsidP="00A97233">
            <w:pPr>
              <w:jc w:val="both"/>
              <w:rPr>
                <w:b/>
                <w:bCs/>
                <w:lang w:val="en-US"/>
              </w:rPr>
            </w:pPr>
            <w:r w:rsidRPr="00CD2F60">
              <w:t>Cell edge T</w:t>
            </w:r>
            <w:r>
              <w:t>HP</w:t>
            </w:r>
            <w:r w:rsidRPr="00CD2F60">
              <w:t>-Loss</w:t>
            </w:r>
            <w:r w:rsidR="00295960">
              <w:t xml:space="preserve"> [%]</w:t>
            </w:r>
          </w:p>
        </w:tc>
        <w:tc>
          <w:tcPr>
            <w:tcW w:w="1080" w:type="dxa"/>
          </w:tcPr>
          <w:p w14:paraId="240A6EAF" w14:textId="33515D9A" w:rsidR="00A97233" w:rsidRPr="00185DA0" w:rsidRDefault="00CC0ECE" w:rsidP="00FC4309">
            <w:pPr>
              <w:jc w:val="center"/>
              <w:rPr>
                <w:lang w:val="en-US"/>
              </w:rPr>
            </w:pPr>
            <w:r w:rsidRPr="00185DA0">
              <w:rPr>
                <w:lang w:val="en-US"/>
              </w:rPr>
              <w:t>7.8</w:t>
            </w:r>
          </w:p>
        </w:tc>
        <w:tc>
          <w:tcPr>
            <w:tcW w:w="1080" w:type="dxa"/>
          </w:tcPr>
          <w:p w14:paraId="3F450584" w14:textId="5380B822" w:rsidR="00A97233" w:rsidRPr="00185DA0" w:rsidRDefault="00CC0ECE" w:rsidP="00FC4309">
            <w:pPr>
              <w:jc w:val="center"/>
              <w:rPr>
                <w:lang w:val="en-US"/>
              </w:rPr>
            </w:pPr>
            <w:r w:rsidRPr="00185DA0">
              <w:rPr>
                <w:lang w:val="en-US"/>
              </w:rPr>
              <w:t>3</w:t>
            </w:r>
          </w:p>
        </w:tc>
        <w:tc>
          <w:tcPr>
            <w:tcW w:w="1170" w:type="dxa"/>
          </w:tcPr>
          <w:p w14:paraId="55F17FE7" w14:textId="22E38C97" w:rsidR="00A97233" w:rsidRPr="00185DA0" w:rsidRDefault="00CC0ECE" w:rsidP="00FC4309">
            <w:pPr>
              <w:jc w:val="center"/>
              <w:rPr>
                <w:lang w:val="en-US"/>
              </w:rPr>
            </w:pPr>
            <w:r w:rsidRPr="00185DA0">
              <w:rPr>
                <w:lang w:val="en-US"/>
              </w:rPr>
              <w:t>1.02</w:t>
            </w:r>
          </w:p>
        </w:tc>
        <w:tc>
          <w:tcPr>
            <w:tcW w:w="1170" w:type="dxa"/>
          </w:tcPr>
          <w:p w14:paraId="2CC4B0CA" w14:textId="4F19FBEA" w:rsidR="00A97233" w:rsidRPr="00CC0ECE" w:rsidRDefault="00CC0ECE" w:rsidP="00FC4309">
            <w:pPr>
              <w:jc w:val="center"/>
              <w:rPr>
                <w:lang w:val="en-US"/>
              </w:rPr>
            </w:pPr>
            <w:r w:rsidRPr="00CC0ECE">
              <w:rPr>
                <w:lang w:val="en-US"/>
              </w:rPr>
              <w:t>0.4</w:t>
            </w:r>
          </w:p>
        </w:tc>
      </w:tr>
      <w:tr w:rsidR="00357BC2" w14:paraId="3A3A2B63" w14:textId="77777777" w:rsidTr="00295960">
        <w:trPr>
          <w:trHeight w:val="169"/>
          <w:jc w:val="center"/>
        </w:trPr>
        <w:tc>
          <w:tcPr>
            <w:tcW w:w="715" w:type="dxa"/>
            <w:vMerge w:val="restart"/>
          </w:tcPr>
          <w:p w14:paraId="5CFD7B35" w14:textId="0B935BEB" w:rsidR="00A97233" w:rsidRDefault="00A97233" w:rsidP="00A97233">
            <w:pPr>
              <w:jc w:val="both"/>
              <w:rPr>
                <w:b/>
                <w:bCs/>
                <w:lang w:val="en-US"/>
              </w:rPr>
            </w:pPr>
            <w:r>
              <w:rPr>
                <w:b/>
                <w:bCs/>
                <w:lang w:val="en-US"/>
              </w:rPr>
              <w:t xml:space="preserve">LEO 600 </w:t>
            </w:r>
          </w:p>
        </w:tc>
        <w:tc>
          <w:tcPr>
            <w:tcW w:w="1710" w:type="dxa"/>
          </w:tcPr>
          <w:p w14:paraId="537899DD" w14:textId="1E44AF44" w:rsidR="00A97233" w:rsidRDefault="00A97233" w:rsidP="00A97233">
            <w:pPr>
              <w:jc w:val="both"/>
              <w:rPr>
                <w:b/>
                <w:bCs/>
                <w:lang w:val="en-US"/>
              </w:rPr>
            </w:pPr>
            <w:r w:rsidRPr="00CD2F60">
              <w:t>A</w:t>
            </w:r>
            <w:r>
              <w:t>verage</w:t>
            </w:r>
            <w:r w:rsidRPr="00CD2F60">
              <w:t xml:space="preserve"> T</w:t>
            </w:r>
            <w:r>
              <w:t>HP</w:t>
            </w:r>
            <w:r w:rsidRPr="00CD2F60">
              <w:t>-Loss</w:t>
            </w:r>
            <w:r w:rsidR="00295960">
              <w:t xml:space="preserve"> [%]</w:t>
            </w:r>
          </w:p>
        </w:tc>
        <w:tc>
          <w:tcPr>
            <w:tcW w:w="1080" w:type="dxa"/>
          </w:tcPr>
          <w:p w14:paraId="036C8D34" w14:textId="7786E2F7" w:rsidR="00A97233" w:rsidRPr="00185DA0" w:rsidRDefault="00EB0E87" w:rsidP="00FC4309">
            <w:pPr>
              <w:jc w:val="center"/>
              <w:rPr>
                <w:lang w:val="en-US"/>
              </w:rPr>
            </w:pPr>
            <w:r w:rsidRPr="00185DA0">
              <w:rPr>
                <w:lang w:val="en-US"/>
              </w:rPr>
              <w:t>0.88</w:t>
            </w:r>
          </w:p>
        </w:tc>
        <w:tc>
          <w:tcPr>
            <w:tcW w:w="1080" w:type="dxa"/>
          </w:tcPr>
          <w:p w14:paraId="7671BB69" w14:textId="0FD5F9F8" w:rsidR="00A97233" w:rsidRPr="00185DA0" w:rsidRDefault="00EB0E87" w:rsidP="00FC4309">
            <w:pPr>
              <w:jc w:val="center"/>
              <w:rPr>
                <w:lang w:val="en-US"/>
              </w:rPr>
            </w:pPr>
            <w:r w:rsidRPr="00185DA0">
              <w:rPr>
                <w:lang w:val="en-US"/>
              </w:rPr>
              <w:t>0.4</w:t>
            </w:r>
          </w:p>
        </w:tc>
        <w:tc>
          <w:tcPr>
            <w:tcW w:w="1170" w:type="dxa"/>
          </w:tcPr>
          <w:p w14:paraId="042F9BD7" w14:textId="29931C4A" w:rsidR="00A97233" w:rsidRPr="00185DA0" w:rsidRDefault="00EB0E87" w:rsidP="00FC4309">
            <w:pPr>
              <w:jc w:val="center"/>
              <w:rPr>
                <w:lang w:val="en-US"/>
              </w:rPr>
            </w:pPr>
            <w:r w:rsidRPr="00185DA0">
              <w:rPr>
                <w:lang w:val="en-US"/>
              </w:rPr>
              <w:t>0.16</w:t>
            </w:r>
          </w:p>
        </w:tc>
        <w:tc>
          <w:tcPr>
            <w:tcW w:w="1170" w:type="dxa"/>
          </w:tcPr>
          <w:p w14:paraId="317A41C7" w14:textId="1C647A00" w:rsidR="00A97233" w:rsidRPr="00CC0ECE" w:rsidRDefault="00EB0E87" w:rsidP="00FC4309">
            <w:pPr>
              <w:jc w:val="center"/>
              <w:rPr>
                <w:lang w:val="en-US"/>
              </w:rPr>
            </w:pPr>
            <w:r>
              <w:rPr>
                <w:lang w:val="en-US"/>
              </w:rPr>
              <w:t>0.06</w:t>
            </w:r>
          </w:p>
        </w:tc>
      </w:tr>
      <w:tr w:rsidR="00357BC2" w14:paraId="5F9E72FC" w14:textId="77777777" w:rsidTr="00295960">
        <w:trPr>
          <w:trHeight w:val="169"/>
          <w:jc w:val="center"/>
        </w:trPr>
        <w:tc>
          <w:tcPr>
            <w:tcW w:w="715" w:type="dxa"/>
            <w:vMerge/>
          </w:tcPr>
          <w:p w14:paraId="29CBAC88" w14:textId="77777777" w:rsidR="00A97233" w:rsidRDefault="00A97233" w:rsidP="00A97233">
            <w:pPr>
              <w:jc w:val="both"/>
              <w:rPr>
                <w:b/>
                <w:bCs/>
                <w:lang w:val="en-US"/>
              </w:rPr>
            </w:pPr>
          </w:p>
        </w:tc>
        <w:tc>
          <w:tcPr>
            <w:tcW w:w="1710" w:type="dxa"/>
          </w:tcPr>
          <w:p w14:paraId="30277E18" w14:textId="6775F6AB" w:rsidR="00A97233" w:rsidRDefault="00A97233" w:rsidP="00A97233">
            <w:pPr>
              <w:jc w:val="both"/>
              <w:rPr>
                <w:b/>
                <w:bCs/>
                <w:lang w:val="en-US"/>
              </w:rPr>
            </w:pPr>
            <w:r w:rsidRPr="00CD2F60">
              <w:t>Cell edge T</w:t>
            </w:r>
            <w:r>
              <w:t>HP</w:t>
            </w:r>
            <w:r w:rsidRPr="00CD2F60">
              <w:t>-Loss</w:t>
            </w:r>
            <w:r w:rsidR="00295960">
              <w:t xml:space="preserve"> [%]</w:t>
            </w:r>
          </w:p>
        </w:tc>
        <w:tc>
          <w:tcPr>
            <w:tcW w:w="1080" w:type="dxa"/>
          </w:tcPr>
          <w:p w14:paraId="05A6B90C" w14:textId="31ED2B98" w:rsidR="00A97233" w:rsidRPr="00185DA0" w:rsidRDefault="001B256E" w:rsidP="00FC4309">
            <w:pPr>
              <w:jc w:val="center"/>
              <w:rPr>
                <w:lang w:val="en-US"/>
              </w:rPr>
            </w:pPr>
            <w:r w:rsidRPr="00185DA0">
              <w:rPr>
                <w:lang w:val="en-US"/>
              </w:rPr>
              <w:t>2.9</w:t>
            </w:r>
          </w:p>
        </w:tc>
        <w:tc>
          <w:tcPr>
            <w:tcW w:w="1080" w:type="dxa"/>
          </w:tcPr>
          <w:p w14:paraId="6815BA74" w14:textId="7CFFDC63" w:rsidR="00A97233" w:rsidRPr="00185DA0" w:rsidRDefault="001B256E" w:rsidP="00FC4309">
            <w:pPr>
              <w:jc w:val="center"/>
              <w:rPr>
                <w:lang w:val="en-US"/>
              </w:rPr>
            </w:pPr>
            <w:r w:rsidRPr="00185DA0">
              <w:rPr>
                <w:lang w:val="en-US"/>
              </w:rPr>
              <w:t>1.02</w:t>
            </w:r>
          </w:p>
        </w:tc>
        <w:tc>
          <w:tcPr>
            <w:tcW w:w="1170" w:type="dxa"/>
          </w:tcPr>
          <w:p w14:paraId="249EDDB7" w14:textId="6C03F10C" w:rsidR="00A97233" w:rsidRPr="00185DA0" w:rsidRDefault="001B256E" w:rsidP="00FC4309">
            <w:pPr>
              <w:jc w:val="center"/>
              <w:rPr>
                <w:lang w:val="en-US"/>
              </w:rPr>
            </w:pPr>
            <w:r w:rsidRPr="00185DA0">
              <w:rPr>
                <w:lang w:val="en-US"/>
              </w:rPr>
              <w:t>0.4</w:t>
            </w:r>
          </w:p>
        </w:tc>
        <w:tc>
          <w:tcPr>
            <w:tcW w:w="1170" w:type="dxa"/>
          </w:tcPr>
          <w:p w14:paraId="7DAC8CB2" w14:textId="100E04EF" w:rsidR="00A97233" w:rsidRPr="00CC0ECE" w:rsidRDefault="001B256E" w:rsidP="00FC4309">
            <w:pPr>
              <w:jc w:val="center"/>
              <w:rPr>
                <w:lang w:val="en-US"/>
              </w:rPr>
            </w:pPr>
            <w:r>
              <w:rPr>
                <w:lang w:val="en-US"/>
              </w:rPr>
              <w:t>0.18</w:t>
            </w:r>
          </w:p>
        </w:tc>
      </w:tr>
    </w:tbl>
    <w:p w14:paraId="2F83AC21" w14:textId="77777777" w:rsidR="00134821" w:rsidRDefault="00134821" w:rsidP="003F3C67">
      <w:pPr>
        <w:jc w:val="both"/>
        <w:rPr>
          <w:b/>
          <w:bCs/>
        </w:rPr>
      </w:pPr>
    </w:p>
    <w:p w14:paraId="68B57A95" w14:textId="2161018C" w:rsidR="007F0693" w:rsidRDefault="00134821" w:rsidP="003F3C67">
      <w:pPr>
        <w:jc w:val="both"/>
        <w:rPr>
          <w:b/>
          <w:bCs/>
        </w:rPr>
      </w:pPr>
      <w:r>
        <w:rPr>
          <w:b/>
          <w:bCs/>
        </w:rPr>
        <w:t>Observation 1:</w:t>
      </w:r>
      <w:r w:rsidR="00F32656">
        <w:rPr>
          <w:b/>
          <w:bCs/>
        </w:rPr>
        <w:t xml:space="preserve"> </w:t>
      </w:r>
      <w:r w:rsidR="00B33806">
        <w:rPr>
          <w:b/>
          <w:bCs/>
        </w:rPr>
        <w:t xml:space="preserve">The </w:t>
      </w:r>
      <w:r w:rsidR="00631D86">
        <w:rPr>
          <w:b/>
          <w:bCs/>
        </w:rPr>
        <w:t xml:space="preserve">ACIR values for scenario 1 are between 0 to 5 dB for different satellite </w:t>
      </w:r>
      <w:r w:rsidR="00D42680">
        <w:rPr>
          <w:b/>
          <w:bCs/>
        </w:rPr>
        <w:t>altitudes</w:t>
      </w:r>
      <w:r w:rsidR="002B7041">
        <w:rPr>
          <w:b/>
          <w:bCs/>
        </w:rPr>
        <w:t xml:space="preserve"> and the BS ACS of 24 dB can be </w:t>
      </w:r>
      <w:r w:rsidR="00FF7412">
        <w:rPr>
          <w:b/>
          <w:bCs/>
        </w:rPr>
        <w:t>respected</w:t>
      </w:r>
      <w:r w:rsidR="00D42680">
        <w:rPr>
          <w:b/>
          <w:bCs/>
        </w:rPr>
        <w:t xml:space="preserve">. </w:t>
      </w:r>
      <w:r w:rsidR="00FF7412">
        <w:rPr>
          <w:b/>
          <w:bCs/>
        </w:rPr>
        <w:t xml:space="preserve">Hence the ACLR of the NTN UE can be </w:t>
      </w:r>
      <w:r w:rsidR="009D418C">
        <w:rPr>
          <w:b/>
          <w:bCs/>
        </w:rPr>
        <w:t xml:space="preserve">defined </w:t>
      </w:r>
      <w:r w:rsidR="00A83F9C">
        <w:rPr>
          <w:b/>
          <w:bCs/>
        </w:rPr>
        <w:t>with less value than 24 dB</w:t>
      </w:r>
      <w:r w:rsidR="009E3F85">
        <w:rPr>
          <w:b/>
          <w:bCs/>
        </w:rPr>
        <w:t xml:space="preserve"> with no problem</w:t>
      </w:r>
      <w:r w:rsidR="009D418C">
        <w:rPr>
          <w:b/>
          <w:bCs/>
        </w:rPr>
        <w:t xml:space="preserve">. </w:t>
      </w:r>
    </w:p>
    <w:p w14:paraId="7C18A527" w14:textId="64D97C23" w:rsidR="009C7402" w:rsidRPr="00134821" w:rsidRDefault="00134821" w:rsidP="00134821">
      <w:pPr>
        <w:pStyle w:val="ListParagraph"/>
        <w:numPr>
          <w:ilvl w:val="0"/>
          <w:numId w:val="46"/>
        </w:numPr>
        <w:jc w:val="both"/>
        <w:rPr>
          <w:b/>
          <w:bCs/>
          <w:lang w:val="en-US"/>
        </w:rPr>
      </w:pPr>
      <w:r w:rsidRPr="00134821">
        <w:rPr>
          <w:b/>
          <w:bCs/>
          <w:lang w:val="en-US"/>
        </w:rPr>
        <w:t>Scenario</w:t>
      </w:r>
      <w:r w:rsidR="009C7402" w:rsidRPr="00134821">
        <w:rPr>
          <w:b/>
          <w:bCs/>
          <w:lang w:val="en-US"/>
        </w:rPr>
        <w:t xml:space="preserve"> 2 (TN UL to NTN UL)</w:t>
      </w:r>
    </w:p>
    <w:p w14:paraId="5884CB7F" w14:textId="5D28D601" w:rsidR="009C7402" w:rsidRDefault="00D36664" w:rsidP="0056004C">
      <w:pPr>
        <w:ind w:left="720"/>
        <w:jc w:val="both"/>
        <w:rPr>
          <w:b/>
          <w:bCs/>
          <w:lang w:val="en-US"/>
        </w:rPr>
      </w:pPr>
      <w:r>
        <w:t xml:space="preserve">The simulation results for scenario 2 are shown in </w:t>
      </w:r>
      <w:r w:rsidR="00921D13">
        <w:t>T</w:t>
      </w:r>
      <w:r>
        <w:t xml:space="preserve">able </w:t>
      </w:r>
      <w:r w:rsidR="007441B2">
        <w:t>3</w:t>
      </w:r>
      <w:r>
        <w:t>. From the results we can see that</w:t>
      </w:r>
      <w:r w:rsidR="00BC05A4">
        <w:t xml:space="preserve"> </w:t>
      </w:r>
      <w:r w:rsidR="008C385C">
        <w:t xml:space="preserve">the effect from TN UEs to the satellite </w:t>
      </w:r>
      <w:r w:rsidR="006F3080">
        <w:t xml:space="preserve">is not very high because the TN UE power is </w:t>
      </w:r>
      <w:r w:rsidR="007D1677">
        <w:t xml:space="preserve">not very high </w:t>
      </w:r>
      <w:r w:rsidR="000C69A7">
        <w:t xml:space="preserve">due to power control </w:t>
      </w:r>
      <w:r w:rsidR="007D1677">
        <w:t>also because of the beamforming towards the BS</w:t>
      </w:r>
      <w:r w:rsidR="00356ECD">
        <w:t xml:space="preserve"> which will reduce the interference towards the satellite</w:t>
      </w:r>
      <w:r w:rsidR="007D1677">
        <w:t xml:space="preserve">. </w:t>
      </w:r>
    </w:p>
    <w:p w14:paraId="797FBA99" w14:textId="63BC002A" w:rsidR="009C7402" w:rsidRPr="00934C5F" w:rsidRDefault="009C7402" w:rsidP="009C7402">
      <w:pPr>
        <w:jc w:val="center"/>
        <w:rPr>
          <w:lang w:val="en-US"/>
        </w:rPr>
      </w:pPr>
      <w:r>
        <w:rPr>
          <w:b/>
          <w:bCs/>
        </w:rPr>
        <w:t xml:space="preserve">Table </w:t>
      </w:r>
      <w:r w:rsidR="007441B2">
        <w:rPr>
          <w:b/>
          <w:bCs/>
        </w:rPr>
        <w:t>3</w:t>
      </w:r>
      <w:r>
        <w:rPr>
          <w:b/>
          <w:bCs/>
        </w:rPr>
        <w:t xml:space="preserve">: Required ACIR for </w:t>
      </w:r>
      <w:r w:rsidR="004A77FC">
        <w:rPr>
          <w:b/>
          <w:bCs/>
        </w:rPr>
        <w:t xml:space="preserve">Scenario </w:t>
      </w:r>
      <w:r>
        <w:rPr>
          <w:b/>
          <w:bCs/>
        </w:rPr>
        <w:t>2</w:t>
      </w:r>
      <w:r w:rsidR="0086151F">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tblGrid>
      <w:tr w:rsidR="009C7402" w14:paraId="396FD5D4" w14:textId="77777777" w:rsidTr="00AA544B">
        <w:trPr>
          <w:jc w:val="center"/>
        </w:trPr>
        <w:tc>
          <w:tcPr>
            <w:tcW w:w="2425" w:type="dxa"/>
            <w:gridSpan w:val="2"/>
            <w:vMerge w:val="restart"/>
            <w:tcBorders>
              <w:tl2br w:val="single" w:sz="4" w:space="0" w:color="auto"/>
            </w:tcBorders>
          </w:tcPr>
          <w:p w14:paraId="34267C44" w14:textId="77777777" w:rsidR="009C7402" w:rsidRDefault="009C7402" w:rsidP="00550C8E">
            <w:pPr>
              <w:jc w:val="center"/>
              <w:rPr>
                <w:b/>
                <w:bCs/>
                <w:lang w:val="en-US"/>
              </w:rPr>
            </w:pPr>
          </w:p>
        </w:tc>
        <w:tc>
          <w:tcPr>
            <w:tcW w:w="4500" w:type="dxa"/>
            <w:gridSpan w:val="4"/>
          </w:tcPr>
          <w:p w14:paraId="4379F9C5" w14:textId="77777777" w:rsidR="009C7402" w:rsidRDefault="009C7402" w:rsidP="00550C8E">
            <w:pPr>
              <w:jc w:val="center"/>
              <w:rPr>
                <w:b/>
                <w:bCs/>
                <w:lang w:val="en-US"/>
              </w:rPr>
            </w:pPr>
            <w:r>
              <w:rPr>
                <w:b/>
                <w:bCs/>
                <w:lang w:val="en-US"/>
              </w:rPr>
              <w:t>ACIR</w:t>
            </w:r>
          </w:p>
        </w:tc>
      </w:tr>
      <w:tr w:rsidR="009C7402" w14:paraId="00E58958" w14:textId="77777777" w:rsidTr="00AA544B">
        <w:trPr>
          <w:jc w:val="center"/>
        </w:trPr>
        <w:tc>
          <w:tcPr>
            <w:tcW w:w="2425" w:type="dxa"/>
            <w:gridSpan w:val="2"/>
            <w:vMerge/>
            <w:tcBorders>
              <w:tl2br w:val="single" w:sz="4" w:space="0" w:color="auto"/>
            </w:tcBorders>
          </w:tcPr>
          <w:p w14:paraId="126B0900" w14:textId="77777777" w:rsidR="009C7402" w:rsidRDefault="009C7402" w:rsidP="00550C8E">
            <w:pPr>
              <w:jc w:val="center"/>
              <w:rPr>
                <w:b/>
                <w:bCs/>
                <w:lang w:val="en-US"/>
              </w:rPr>
            </w:pPr>
          </w:p>
        </w:tc>
        <w:tc>
          <w:tcPr>
            <w:tcW w:w="1080" w:type="dxa"/>
          </w:tcPr>
          <w:p w14:paraId="2F44F674" w14:textId="77777777" w:rsidR="009C7402" w:rsidRDefault="009C7402" w:rsidP="00550C8E">
            <w:pPr>
              <w:jc w:val="center"/>
              <w:rPr>
                <w:b/>
                <w:bCs/>
                <w:lang w:val="en-US"/>
              </w:rPr>
            </w:pPr>
            <w:r>
              <w:rPr>
                <w:b/>
                <w:bCs/>
                <w:lang w:val="en-US"/>
              </w:rPr>
              <w:t>0</w:t>
            </w:r>
          </w:p>
        </w:tc>
        <w:tc>
          <w:tcPr>
            <w:tcW w:w="1080" w:type="dxa"/>
          </w:tcPr>
          <w:p w14:paraId="03AF957D" w14:textId="77777777" w:rsidR="009C7402" w:rsidRDefault="009C7402" w:rsidP="00550C8E">
            <w:pPr>
              <w:jc w:val="center"/>
              <w:rPr>
                <w:b/>
                <w:bCs/>
                <w:lang w:val="en-US"/>
              </w:rPr>
            </w:pPr>
            <w:r>
              <w:rPr>
                <w:b/>
                <w:bCs/>
                <w:lang w:val="en-US"/>
              </w:rPr>
              <w:t>5</w:t>
            </w:r>
          </w:p>
        </w:tc>
        <w:tc>
          <w:tcPr>
            <w:tcW w:w="1170" w:type="dxa"/>
          </w:tcPr>
          <w:p w14:paraId="02068B9E" w14:textId="77777777" w:rsidR="009C7402" w:rsidRDefault="009C7402" w:rsidP="00550C8E">
            <w:pPr>
              <w:jc w:val="center"/>
              <w:rPr>
                <w:b/>
                <w:bCs/>
                <w:lang w:val="en-US"/>
              </w:rPr>
            </w:pPr>
            <w:r>
              <w:rPr>
                <w:b/>
                <w:bCs/>
                <w:lang w:val="en-US"/>
              </w:rPr>
              <w:t>10</w:t>
            </w:r>
          </w:p>
        </w:tc>
        <w:tc>
          <w:tcPr>
            <w:tcW w:w="1170" w:type="dxa"/>
          </w:tcPr>
          <w:p w14:paraId="5026F082" w14:textId="77777777" w:rsidR="009C7402" w:rsidRDefault="009C7402" w:rsidP="00550C8E">
            <w:pPr>
              <w:jc w:val="center"/>
              <w:rPr>
                <w:b/>
                <w:bCs/>
                <w:lang w:val="en-US"/>
              </w:rPr>
            </w:pPr>
            <w:r>
              <w:rPr>
                <w:b/>
                <w:bCs/>
                <w:lang w:val="en-US"/>
              </w:rPr>
              <w:t>15</w:t>
            </w:r>
          </w:p>
        </w:tc>
      </w:tr>
      <w:tr w:rsidR="009C7402" w14:paraId="57A2ABA9" w14:textId="77777777" w:rsidTr="00550C8E">
        <w:trPr>
          <w:trHeight w:val="169"/>
          <w:jc w:val="center"/>
        </w:trPr>
        <w:tc>
          <w:tcPr>
            <w:tcW w:w="715" w:type="dxa"/>
            <w:vMerge w:val="restart"/>
          </w:tcPr>
          <w:p w14:paraId="00D29E7C" w14:textId="77777777" w:rsidR="009C7402" w:rsidRDefault="009C7402" w:rsidP="00550C8E">
            <w:pPr>
              <w:jc w:val="both"/>
              <w:rPr>
                <w:b/>
                <w:bCs/>
                <w:lang w:val="en-US"/>
              </w:rPr>
            </w:pPr>
            <w:r>
              <w:rPr>
                <w:b/>
                <w:bCs/>
                <w:lang w:val="en-US"/>
              </w:rPr>
              <w:t>GEO</w:t>
            </w:r>
          </w:p>
        </w:tc>
        <w:tc>
          <w:tcPr>
            <w:tcW w:w="1710" w:type="dxa"/>
          </w:tcPr>
          <w:p w14:paraId="2B16A04A" w14:textId="77777777" w:rsidR="009C7402" w:rsidRDefault="009C7402" w:rsidP="00550C8E">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1E10006D" w14:textId="57A2D079" w:rsidR="009C7402" w:rsidRPr="00CC0ECE" w:rsidRDefault="00C464F5" w:rsidP="00550C8E">
            <w:pPr>
              <w:jc w:val="center"/>
              <w:rPr>
                <w:lang w:val="en-US"/>
              </w:rPr>
            </w:pPr>
            <w:r>
              <w:rPr>
                <w:lang w:val="en-US"/>
              </w:rPr>
              <w:t>10.4</w:t>
            </w:r>
          </w:p>
        </w:tc>
        <w:tc>
          <w:tcPr>
            <w:tcW w:w="1080" w:type="dxa"/>
          </w:tcPr>
          <w:p w14:paraId="66ED1001" w14:textId="427AE570" w:rsidR="009C7402" w:rsidRPr="00CC0ECE" w:rsidRDefault="001E39A0" w:rsidP="00550C8E">
            <w:pPr>
              <w:jc w:val="center"/>
              <w:rPr>
                <w:lang w:val="en-US"/>
              </w:rPr>
            </w:pPr>
            <w:r>
              <w:rPr>
                <w:lang w:val="en-US"/>
              </w:rPr>
              <w:t>4.4</w:t>
            </w:r>
          </w:p>
        </w:tc>
        <w:tc>
          <w:tcPr>
            <w:tcW w:w="1170" w:type="dxa"/>
          </w:tcPr>
          <w:p w14:paraId="2F8BD39D" w14:textId="0B221F9D" w:rsidR="009C7402" w:rsidRPr="00CC0ECE" w:rsidRDefault="001E39A0" w:rsidP="00550C8E">
            <w:pPr>
              <w:jc w:val="center"/>
              <w:rPr>
                <w:lang w:val="en-US"/>
              </w:rPr>
            </w:pPr>
            <w:r>
              <w:rPr>
                <w:lang w:val="en-US"/>
              </w:rPr>
              <w:t>1.6</w:t>
            </w:r>
          </w:p>
        </w:tc>
        <w:tc>
          <w:tcPr>
            <w:tcW w:w="1170" w:type="dxa"/>
          </w:tcPr>
          <w:p w14:paraId="2241F6B8" w14:textId="5AC5D7DF" w:rsidR="009C7402" w:rsidRPr="00CC0ECE" w:rsidRDefault="001E39A0" w:rsidP="00550C8E">
            <w:pPr>
              <w:jc w:val="center"/>
              <w:rPr>
                <w:lang w:val="en-US"/>
              </w:rPr>
            </w:pPr>
            <w:r>
              <w:rPr>
                <w:lang w:val="en-US"/>
              </w:rPr>
              <w:t>0.5</w:t>
            </w:r>
          </w:p>
        </w:tc>
      </w:tr>
      <w:tr w:rsidR="009C7402" w14:paraId="41FD2899" w14:textId="77777777" w:rsidTr="00550C8E">
        <w:trPr>
          <w:trHeight w:val="169"/>
          <w:jc w:val="center"/>
        </w:trPr>
        <w:tc>
          <w:tcPr>
            <w:tcW w:w="715" w:type="dxa"/>
            <w:vMerge/>
          </w:tcPr>
          <w:p w14:paraId="16A062CA" w14:textId="77777777" w:rsidR="009C7402" w:rsidRDefault="009C7402" w:rsidP="00550C8E">
            <w:pPr>
              <w:jc w:val="both"/>
              <w:rPr>
                <w:b/>
                <w:bCs/>
                <w:lang w:val="en-US"/>
              </w:rPr>
            </w:pPr>
          </w:p>
        </w:tc>
        <w:tc>
          <w:tcPr>
            <w:tcW w:w="1710" w:type="dxa"/>
          </w:tcPr>
          <w:p w14:paraId="21FAA48B" w14:textId="77777777" w:rsidR="009C7402" w:rsidRDefault="009C7402" w:rsidP="00550C8E">
            <w:pPr>
              <w:jc w:val="both"/>
              <w:rPr>
                <w:b/>
                <w:bCs/>
                <w:lang w:val="en-US"/>
              </w:rPr>
            </w:pPr>
            <w:r w:rsidRPr="00CD2F60">
              <w:t>Cell edge T</w:t>
            </w:r>
            <w:r>
              <w:t>HP</w:t>
            </w:r>
            <w:r w:rsidRPr="00CD2F60">
              <w:t>-Loss</w:t>
            </w:r>
            <w:r>
              <w:t xml:space="preserve"> [%]</w:t>
            </w:r>
          </w:p>
        </w:tc>
        <w:tc>
          <w:tcPr>
            <w:tcW w:w="1080" w:type="dxa"/>
          </w:tcPr>
          <w:p w14:paraId="27873513" w14:textId="05E47D11" w:rsidR="009C7402" w:rsidRPr="00CC0ECE" w:rsidRDefault="001E39A0" w:rsidP="00550C8E">
            <w:pPr>
              <w:jc w:val="center"/>
              <w:rPr>
                <w:lang w:val="en-US"/>
              </w:rPr>
            </w:pPr>
            <w:r>
              <w:rPr>
                <w:lang w:val="en-US"/>
              </w:rPr>
              <w:t>22.2</w:t>
            </w:r>
          </w:p>
        </w:tc>
        <w:tc>
          <w:tcPr>
            <w:tcW w:w="1080" w:type="dxa"/>
          </w:tcPr>
          <w:p w14:paraId="090BE5CF" w14:textId="2B6C5591" w:rsidR="009C7402" w:rsidRPr="00CC0ECE" w:rsidRDefault="001E39A0" w:rsidP="00550C8E">
            <w:pPr>
              <w:jc w:val="center"/>
              <w:rPr>
                <w:lang w:val="en-US"/>
              </w:rPr>
            </w:pPr>
            <w:r>
              <w:rPr>
                <w:lang w:val="en-US"/>
              </w:rPr>
              <w:t>8.4</w:t>
            </w:r>
          </w:p>
        </w:tc>
        <w:tc>
          <w:tcPr>
            <w:tcW w:w="1170" w:type="dxa"/>
          </w:tcPr>
          <w:p w14:paraId="287BE9C0" w14:textId="3E33C446" w:rsidR="009C7402" w:rsidRPr="00185DA0" w:rsidRDefault="00252F03" w:rsidP="00550C8E">
            <w:pPr>
              <w:jc w:val="center"/>
              <w:rPr>
                <w:lang w:val="en-US"/>
              </w:rPr>
            </w:pPr>
            <w:r w:rsidRPr="00185DA0">
              <w:rPr>
                <w:lang w:val="en-US"/>
              </w:rPr>
              <w:t>3.3</w:t>
            </w:r>
          </w:p>
        </w:tc>
        <w:tc>
          <w:tcPr>
            <w:tcW w:w="1170" w:type="dxa"/>
          </w:tcPr>
          <w:p w14:paraId="34C34364" w14:textId="6D0FD14D" w:rsidR="009C7402" w:rsidRPr="00185DA0" w:rsidRDefault="00252F03" w:rsidP="00550C8E">
            <w:pPr>
              <w:jc w:val="center"/>
              <w:rPr>
                <w:lang w:val="en-US"/>
              </w:rPr>
            </w:pPr>
            <w:r w:rsidRPr="00185DA0">
              <w:rPr>
                <w:lang w:val="en-US"/>
              </w:rPr>
              <w:t>0.8</w:t>
            </w:r>
          </w:p>
        </w:tc>
      </w:tr>
      <w:tr w:rsidR="009C7402" w14:paraId="7A68F29F" w14:textId="77777777" w:rsidTr="00550C8E">
        <w:trPr>
          <w:trHeight w:val="169"/>
          <w:jc w:val="center"/>
        </w:trPr>
        <w:tc>
          <w:tcPr>
            <w:tcW w:w="715" w:type="dxa"/>
            <w:vMerge w:val="restart"/>
          </w:tcPr>
          <w:p w14:paraId="280B442F" w14:textId="77777777" w:rsidR="009C7402" w:rsidRDefault="009C7402" w:rsidP="00550C8E">
            <w:pPr>
              <w:jc w:val="both"/>
              <w:rPr>
                <w:b/>
                <w:bCs/>
                <w:lang w:val="en-US"/>
              </w:rPr>
            </w:pPr>
            <w:r>
              <w:rPr>
                <w:b/>
                <w:bCs/>
                <w:lang w:val="en-US"/>
              </w:rPr>
              <w:t>LEO 1200</w:t>
            </w:r>
          </w:p>
        </w:tc>
        <w:tc>
          <w:tcPr>
            <w:tcW w:w="1710" w:type="dxa"/>
          </w:tcPr>
          <w:p w14:paraId="5343874E" w14:textId="77777777" w:rsidR="009C7402" w:rsidRDefault="009C7402" w:rsidP="00550C8E">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60AA9912" w14:textId="47F3AE4F" w:rsidR="009C7402" w:rsidRPr="00CC0ECE" w:rsidRDefault="00252F03" w:rsidP="00550C8E">
            <w:pPr>
              <w:jc w:val="center"/>
              <w:rPr>
                <w:lang w:val="en-US"/>
              </w:rPr>
            </w:pPr>
            <w:r>
              <w:rPr>
                <w:lang w:val="en-US"/>
              </w:rPr>
              <w:t>10.2</w:t>
            </w:r>
          </w:p>
        </w:tc>
        <w:tc>
          <w:tcPr>
            <w:tcW w:w="1080" w:type="dxa"/>
          </w:tcPr>
          <w:p w14:paraId="0BBF2A4C" w14:textId="3FB759EB" w:rsidR="009C7402" w:rsidRPr="00CC0ECE" w:rsidRDefault="00252F03" w:rsidP="00550C8E">
            <w:pPr>
              <w:jc w:val="center"/>
              <w:rPr>
                <w:lang w:val="en-US"/>
              </w:rPr>
            </w:pPr>
            <w:r>
              <w:rPr>
                <w:lang w:val="en-US"/>
              </w:rPr>
              <w:t>4.3</w:t>
            </w:r>
          </w:p>
        </w:tc>
        <w:tc>
          <w:tcPr>
            <w:tcW w:w="1170" w:type="dxa"/>
          </w:tcPr>
          <w:p w14:paraId="3FC66885" w14:textId="1EC151BE" w:rsidR="009C7402" w:rsidRPr="00185DA0" w:rsidRDefault="00252F03" w:rsidP="00550C8E">
            <w:pPr>
              <w:jc w:val="center"/>
              <w:rPr>
                <w:lang w:val="en-US"/>
              </w:rPr>
            </w:pPr>
            <w:r w:rsidRPr="00185DA0">
              <w:rPr>
                <w:lang w:val="en-US"/>
              </w:rPr>
              <w:t>1.6</w:t>
            </w:r>
          </w:p>
        </w:tc>
        <w:tc>
          <w:tcPr>
            <w:tcW w:w="1170" w:type="dxa"/>
          </w:tcPr>
          <w:p w14:paraId="39A49806" w14:textId="04E62D31" w:rsidR="009C7402" w:rsidRPr="00185DA0" w:rsidRDefault="00252F03" w:rsidP="00550C8E">
            <w:pPr>
              <w:jc w:val="center"/>
              <w:rPr>
                <w:lang w:val="en-US"/>
              </w:rPr>
            </w:pPr>
            <w:r w:rsidRPr="00185DA0">
              <w:rPr>
                <w:lang w:val="en-US"/>
              </w:rPr>
              <w:t>0.5</w:t>
            </w:r>
          </w:p>
        </w:tc>
      </w:tr>
      <w:tr w:rsidR="009C7402" w14:paraId="7B405E0E" w14:textId="77777777" w:rsidTr="00550C8E">
        <w:trPr>
          <w:trHeight w:val="169"/>
          <w:jc w:val="center"/>
        </w:trPr>
        <w:tc>
          <w:tcPr>
            <w:tcW w:w="715" w:type="dxa"/>
            <w:vMerge/>
          </w:tcPr>
          <w:p w14:paraId="2730B2CD" w14:textId="77777777" w:rsidR="009C7402" w:rsidRDefault="009C7402" w:rsidP="00550C8E">
            <w:pPr>
              <w:jc w:val="both"/>
              <w:rPr>
                <w:b/>
                <w:bCs/>
                <w:lang w:val="en-US"/>
              </w:rPr>
            </w:pPr>
          </w:p>
        </w:tc>
        <w:tc>
          <w:tcPr>
            <w:tcW w:w="1710" w:type="dxa"/>
          </w:tcPr>
          <w:p w14:paraId="124831D3" w14:textId="77777777" w:rsidR="009C7402" w:rsidRDefault="009C7402" w:rsidP="00550C8E">
            <w:pPr>
              <w:jc w:val="both"/>
              <w:rPr>
                <w:b/>
                <w:bCs/>
                <w:lang w:val="en-US"/>
              </w:rPr>
            </w:pPr>
            <w:r w:rsidRPr="00CD2F60">
              <w:t>Cell edge T</w:t>
            </w:r>
            <w:r>
              <w:t>HP</w:t>
            </w:r>
            <w:r w:rsidRPr="00CD2F60">
              <w:t>-Loss</w:t>
            </w:r>
            <w:r>
              <w:t xml:space="preserve"> [%]</w:t>
            </w:r>
          </w:p>
        </w:tc>
        <w:tc>
          <w:tcPr>
            <w:tcW w:w="1080" w:type="dxa"/>
          </w:tcPr>
          <w:p w14:paraId="76AC2CD6" w14:textId="7E1DEFC3" w:rsidR="009C7402" w:rsidRPr="00CC0ECE" w:rsidRDefault="003579D0" w:rsidP="00550C8E">
            <w:pPr>
              <w:jc w:val="center"/>
              <w:rPr>
                <w:lang w:val="en-US"/>
              </w:rPr>
            </w:pPr>
            <w:r>
              <w:rPr>
                <w:lang w:val="en-US"/>
              </w:rPr>
              <w:t>28.1</w:t>
            </w:r>
          </w:p>
        </w:tc>
        <w:tc>
          <w:tcPr>
            <w:tcW w:w="1080" w:type="dxa"/>
          </w:tcPr>
          <w:p w14:paraId="46410EFE" w14:textId="12F20029" w:rsidR="009C7402" w:rsidRPr="00CC0ECE" w:rsidRDefault="003579D0" w:rsidP="00550C8E">
            <w:pPr>
              <w:jc w:val="center"/>
              <w:rPr>
                <w:lang w:val="en-US"/>
              </w:rPr>
            </w:pPr>
            <w:r>
              <w:rPr>
                <w:lang w:val="en-US"/>
              </w:rPr>
              <w:t>11.5</w:t>
            </w:r>
          </w:p>
        </w:tc>
        <w:tc>
          <w:tcPr>
            <w:tcW w:w="1170" w:type="dxa"/>
          </w:tcPr>
          <w:p w14:paraId="48E90CDA" w14:textId="5167D4C4" w:rsidR="009C7402" w:rsidRPr="00185DA0" w:rsidRDefault="003579D0" w:rsidP="00550C8E">
            <w:pPr>
              <w:jc w:val="center"/>
              <w:rPr>
                <w:lang w:val="en-US"/>
              </w:rPr>
            </w:pPr>
            <w:r w:rsidRPr="00185DA0">
              <w:rPr>
                <w:lang w:val="en-US"/>
              </w:rPr>
              <w:t>2.2</w:t>
            </w:r>
          </w:p>
        </w:tc>
        <w:tc>
          <w:tcPr>
            <w:tcW w:w="1170" w:type="dxa"/>
          </w:tcPr>
          <w:p w14:paraId="2F9ED439" w14:textId="4A4A4C12" w:rsidR="009C7402" w:rsidRPr="00185DA0" w:rsidRDefault="00252F03" w:rsidP="00550C8E">
            <w:pPr>
              <w:jc w:val="center"/>
              <w:rPr>
                <w:lang w:val="en-US"/>
              </w:rPr>
            </w:pPr>
            <w:r w:rsidRPr="00185DA0">
              <w:rPr>
                <w:lang w:val="en-US"/>
              </w:rPr>
              <w:t>0.3</w:t>
            </w:r>
          </w:p>
        </w:tc>
      </w:tr>
      <w:tr w:rsidR="009C7402" w14:paraId="6FE3949E" w14:textId="77777777" w:rsidTr="00550C8E">
        <w:trPr>
          <w:trHeight w:val="169"/>
          <w:jc w:val="center"/>
        </w:trPr>
        <w:tc>
          <w:tcPr>
            <w:tcW w:w="715" w:type="dxa"/>
            <w:vMerge w:val="restart"/>
          </w:tcPr>
          <w:p w14:paraId="6F6526A2" w14:textId="77777777" w:rsidR="009C7402" w:rsidRDefault="009C7402" w:rsidP="00550C8E">
            <w:pPr>
              <w:jc w:val="both"/>
              <w:rPr>
                <w:b/>
                <w:bCs/>
                <w:lang w:val="en-US"/>
              </w:rPr>
            </w:pPr>
            <w:r>
              <w:rPr>
                <w:b/>
                <w:bCs/>
                <w:lang w:val="en-US"/>
              </w:rPr>
              <w:t xml:space="preserve">LEO 600 </w:t>
            </w:r>
          </w:p>
        </w:tc>
        <w:tc>
          <w:tcPr>
            <w:tcW w:w="1710" w:type="dxa"/>
          </w:tcPr>
          <w:p w14:paraId="16881641" w14:textId="77777777" w:rsidR="009C7402" w:rsidRDefault="009C7402" w:rsidP="00550C8E">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7DCA89C3" w14:textId="7A6931BC" w:rsidR="009C7402" w:rsidRPr="00CC0ECE" w:rsidRDefault="003579D0" w:rsidP="00550C8E">
            <w:pPr>
              <w:jc w:val="center"/>
              <w:rPr>
                <w:lang w:val="en-US"/>
              </w:rPr>
            </w:pPr>
            <w:r>
              <w:rPr>
                <w:lang w:val="en-US"/>
              </w:rPr>
              <w:t>10</w:t>
            </w:r>
          </w:p>
        </w:tc>
        <w:tc>
          <w:tcPr>
            <w:tcW w:w="1080" w:type="dxa"/>
          </w:tcPr>
          <w:p w14:paraId="5E13E8FC" w14:textId="438364D7" w:rsidR="009C7402" w:rsidRPr="00CC0ECE" w:rsidRDefault="003579D0" w:rsidP="00550C8E">
            <w:pPr>
              <w:jc w:val="center"/>
              <w:rPr>
                <w:lang w:val="en-US"/>
              </w:rPr>
            </w:pPr>
            <w:r>
              <w:rPr>
                <w:lang w:val="en-US"/>
              </w:rPr>
              <w:t>4.3</w:t>
            </w:r>
          </w:p>
        </w:tc>
        <w:tc>
          <w:tcPr>
            <w:tcW w:w="1170" w:type="dxa"/>
          </w:tcPr>
          <w:p w14:paraId="3CDE0229" w14:textId="383941D4" w:rsidR="009C7402" w:rsidRPr="00185DA0" w:rsidRDefault="003579D0" w:rsidP="00550C8E">
            <w:pPr>
              <w:jc w:val="center"/>
              <w:rPr>
                <w:lang w:val="en-US"/>
              </w:rPr>
            </w:pPr>
            <w:r w:rsidRPr="00185DA0">
              <w:rPr>
                <w:lang w:val="en-US"/>
              </w:rPr>
              <w:t>1.6</w:t>
            </w:r>
          </w:p>
        </w:tc>
        <w:tc>
          <w:tcPr>
            <w:tcW w:w="1170" w:type="dxa"/>
          </w:tcPr>
          <w:p w14:paraId="2C05A6FA" w14:textId="48B58D76" w:rsidR="009C7402" w:rsidRPr="00185DA0" w:rsidRDefault="003579D0" w:rsidP="00550C8E">
            <w:pPr>
              <w:jc w:val="center"/>
              <w:rPr>
                <w:lang w:val="en-US"/>
              </w:rPr>
            </w:pPr>
            <w:r w:rsidRPr="00185DA0">
              <w:rPr>
                <w:lang w:val="en-US"/>
              </w:rPr>
              <w:t>0.5</w:t>
            </w:r>
          </w:p>
        </w:tc>
      </w:tr>
      <w:tr w:rsidR="009C7402" w14:paraId="60DDD4A6" w14:textId="77777777" w:rsidTr="00550C8E">
        <w:trPr>
          <w:trHeight w:val="169"/>
          <w:jc w:val="center"/>
        </w:trPr>
        <w:tc>
          <w:tcPr>
            <w:tcW w:w="715" w:type="dxa"/>
            <w:vMerge/>
          </w:tcPr>
          <w:p w14:paraId="08C95C66" w14:textId="77777777" w:rsidR="009C7402" w:rsidRDefault="009C7402" w:rsidP="00550C8E">
            <w:pPr>
              <w:jc w:val="both"/>
              <w:rPr>
                <w:b/>
                <w:bCs/>
                <w:lang w:val="en-US"/>
              </w:rPr>
            </w:pPr>
          </w:p>
        </w:tc>
        <w:tc>
          <w:tcPr>
            <w:tcW w:w="1710" w:type="dxa"/>
          </w:tcPr>
          <w:p w14:paraId="2FEA7738" w14:textId="77777777" w:rsidR="009C7402" w:rsidRDefault="009C7402" w:rsidP="00550C8E">
            <w:pPr>
              <w:jc w:val="both"/>
              <w:rPr>
                <w:b/>
                <w:bCs/>
                <w:lang w:val="en-US"/>
              </w:rPr>
            </w:pPr>
            <w:r w:rsidRPr="00CD2F60">
              <w:t>Cell edge T</w:t>
            </w:r>
            <w:r>
              <w:t>HP</w:t>
            </w:r>
            <w:r w:rsidRPr="00CD2F60">
              <w:t>-Loss</w:t>
            </w:r>
            <w:r>
              <w:t xml:space="preserve"> [%]</w:t>
            </w:r>
          </w:p>
        </w:tc>
        <w:tc>
          <w:tcPr>
            <w:tcW w:w="1080" w:type="dxa"/>
          </w:tcPr>
          <w:p w14:paraId="50EC61BB" w14:textId="4FA6EA58" w:rsidR="009C7402" w:rsidRPr="00CC0ECE" w:rsidRDefault="003579D0" w:rsidP="00550C8E">
            <w:pPr>
              <w:jc w:val="center"/>
              <w:rPr>
                <w:lang w:val="en-US"/>
              </w:rPr>
            </w:pPr>
            <w:r>
              <w:rPr>
                <w:lang w:val="en-US"/>
              </w:rPr>
              <w:t>35</w:t>
            </w:r>
          </w:p>
        </w:tc>
        <w:tc>
          <w:tcPr>
            <w:tcW w:w="1080" w:type="dxa"/>
          </w:tcPr>
          <w:p w14:paraId="176E1A3A" w14:textId="58122D41" w:rsidR="009C7402" w:rsidRPr="00CC0ECE" w:rsidRDefault="006E76DC" w:rsidP="00550C8E">
            <w:pPr>
              <w:jc w:val="center"/>
              <w:rPr>
                <w:lang w:val="en-US"/>
              </w:rPr>
            </w:pPr>
            <w:r>
              <w:rPr>
                <w:lang w:val="en-US"/>
              </w:rPr>
              <w:t>17.5</w:t>
            </w:r>
          </w:p>
        </w:tc>
        <w:tc>
          <w:tcPr>
            <w:tcW w:w="1170" w:type="dxa"/>
          </w:tcPr>
          <w:p w14:paraId="75F0EDFF" w14:textId="2DB908B9" w:rsidR="009C7402" w:rsidRPr="00185DA0" w:rsidRDefault="006E76DC" w:rsidP="00550C8E">
            <w:pPr>
              <w:jc w:val="center"/>
              <w:rPr>
                <w:lang w:val="en-US"/>
              </w:rPr>
            </w:pPr>
            <w:r w:rsidRPr="00185DA0">
              <w:rPr>
                <w:lang w:val="en-US"/>
              </w:rPr>
              <w:t>7.1</w:t>
            </w:r>
          </w:p>
        </w:tc>
        <w:tc>
          <w:tcPr>
            <w:tcW w:w="1170" w:type="dxa"/>
          </w:tcPr>
          <w:p w14:paraId="36E7420E" w14:textId="419033DB" w:rsidR="009C7402" w:rsidRPr="00185DA0" w:rsidRDefault="006E76DC" w:rsidP="00550C8E">
            <w:pPr>
              <w:jc w:val="center"/>
              <w:rPr>
                <w:lang w:val="en-US"/>
              </w:rPr>
            </w:pPr>
            <w:r w:rsidRPr="00185DA0">
              <w:rPr>
                <w:lang w:val="en-US"/>
              </w:rPr>
              <w:t>2.5</w:t>
            </w:r>
          </w:p>
        </w:tc>
      </w:tr>
    </w:tbl>
    <w:p w14:paraId="6C4D38AE" w14:textId="77777777" w:rsidR="007F0693" w:rsidRDefault="007F0693" w:rsidP="003F3C67">
      <w:pPr>
        <w:jc w:val="both"/>
        <w:rPr>
          <w:lang w:val="en-US"/>
        </w:rPr>
      </w:pPr>
    </w:p>
    <w:p w14:paraId="4394135A" w14:textId="2737C63F" w:rsidR="006E76DC" w:rsidRDefault="006E76DC" w:rsidP="006E76DC">
      <w:pPr>
        <w:jc w:val="both"/>
        <w:rPr>
          <w:b/>
          <w:bCs/>
        </w:rPr>
      </w:pPr>
      <w:r>
        <w:rPr>
          <w:b/>
          <w:bCs/>
        </w:rPr>
        <w:t>Observation 2:</w:t>
      </w:r>
      <w:r w:rsidR="00356ECD">
        <w:rPr>
          <w:b/>
          <w:bCs/>
        </w:rPr>
        <w:t xml:space="preserve"> The ACIR values for scenario 2 are between </w:t>
      </w:r>
      <w:r w:rsidR="006445C5">
        <w:rPr>
          <w:b/>
          <w:bCs/>
        </w:rPr>
        <w:t xml:space="preserve">10 to 15 dB for different satellite altitudes and the TN UE ACLR </w:t>
      </w:r>
      <w:r w:rsidR="00522DF8">
        <w:rPr>
          <w:b/>
          <w:bCs/>
        </w:rPr>
        <w:t xml:space="preserve">of 17 dB can be respected. Hence the ACS of the satellite can be defined </w:t>
      </w:r>
      <w:r w:rsidR="00060F12">
        <w:rPr>
          <w:b/>
          <w:bCs/>
        </w:rPr>
        <w:t xml:space="preserve">with less value than 17 dB with no problem. </w:t>
      </w:r>
    </w:p>
    <w:p w14:paraId="27435DA5" w14:textId="6772E3CE" w:rsidR="006E76DC" w:rsidRPr="00134821" w:rsidRDefault="006E76DC" w:rsidP="006E76DC">
      <w:pPr>
        <w:pStyle w:val="ListParagraph"/>
        <w:numPr>
          <w:ilvl w:val="0"/>
          <w:numId w:val="46"/>
        </w:numPr>
        <w:jc w:val="both"/>
        <w:rPr>
          <w:b/>
          <w:bCs/>
          <w:lang w:val="en-US"/>
        </w:rPr>
      </w:pPr>
      <w:r w:rsidRPr="00134821">
        <w:rPr>
          <w:b/>
          <w:bCs/>
          <w:lang w:val="en-US"/>
        </w:rPr>
        <w:t xml:space="preserve">Scenario </w:t>
      </w:r>
      <w:r>
        <w:rPr>
          <w:b/>
          <w:bCs/>
          <w:lang w:val="en-US"/>
        </w:rPr>
        <w:t>3</w:t>
      </w:r>
      <w:r w:rsidRPr="00134821">
        <w:rPr>
          <w:b/>
          <w:bCs/>
          <w:lang w:val="en-US"/>
        </w:rPr>
        <w:t xml:space="preserve"> (</w:t>
      </w:r>
      <w:r w:rsidR="000B12C5">
        <w:rPr>
          <w:b/>
          <w:bCs/>
          <w:lang w:val="en-US"/>
        </w:rPr>
        <w:t>N</w:t>
      </w:r>
      <w:r w:rsidRPr="00134821">
        <w:rPr>
          <w:b/>
          <w:bCs/>
          <w:lang w:val="en-US"/>
        </w:rPr>
        <w:t xml:space="preserve">TN UL to TN </w:t>
      </w:r>
      <w:r w:rsidR="000B12C5">
        <w:rPr>
          <w:b/>
          <w:bCs/>
          <w:lang w:val="en-US"/>
        </w:rPr>
        <w:t>D</w:t>
      </w:r>
      <w:r w:rsidRPr="00134821">
        <w:rPr>
          <w:b/>
          <w:bCs/>
          <w:lang w:val="en-US"/>
        </w:rPr>
        <w:t>L)</w:t>
      </w:r>
    </w:p>
    <w:p w14:paraId="5E6C5A02" w14:textId="56706DCC" w:rsidR="006E76DC" w:rsidRDefault="00C62B2C" w:rsidP="00BA59DE">
      <w:pPr>
        <w:ind w:left="720"/>
        <w:jc w:val="both"/>
        <w:rPr>
          <w:b/>
          <w:bCs/>
          <w:lang w:val="en-US"/>
        </w:rPr>
      </w:pPr>
      <w:r>
        <w:t xml:space="preserve">The simulation results for scenario 3 are shown in </w:t>
      </w:r>
      <w:r w:rsidR="00921D13">
        <w:t>T</w:t>
      </w:r>
      <w:r>
        <w:t xml:space="preserve">able 4. From the results we can see that </w:t>
      </w:r>
      <w:r w:rsidR="002257CD">
        <w:t xml:space="preserve">the effect from VSAT UEs to the TN UEs is negligible and </w:t>
      </w:r>
      <w:r>
        <w:t xml:space="preserve">the ACIR requirements are very low for all the satellite altitudes. </w:t>
      </w:r>
      <w:r w:rsidR="002257CD">
        <w:t xml:space="preserve">That’s because the VSAT UE is directed towards </w:t>
      </w:r>
      <w:r w:rsidR="00AE03CB">
        <w:t xml:space="preserve">the sky with elevation angle of 90 degrees, so the effect </w:t>
      </w:r>
      <w:r w:rsidR="004234D3">
        <w:t xml:space="preserve">of the sidelobes from the VSAT </w:t>
      </w:r>
      <w:r w:rsidR="00D4166D">
        <w:t xml:space="preserve">UE </w:t>
      </w:r>
      <w:r w:rsidR="004234D3">
        <w:t xml:space="preserve">towards the TN UE is very small. </w:t>
      </w:r>
    </w:p>
    <w:p w14:paraId="7DC5DB1C" w14:textId="5798220A" w:rsidR="006E76DC" w:rsidRPr="00934C5F" w:rsidRDefault="006E76DC" w:rsidP="006E76DC">
      <w:pPr>
        <w:jc w:val="center"/>
        <w:rPr>
          <w:lang w:val="en-US"/>
        </w:rPr>
      </w:pPr>
      <w:r>
        <w:rPr>
          <w:b/>
          <w:bCs/>
        </w:rPr>
        <w:t xml:space="preserve">Table </w:t>
      </w:r>
      <w:r w:rsidR="00C62B2C">
        <w:rPr>
          <w:b/>
          <w:bCs/>
        </w:rPr>
        <w:t>4</w:t>
      </w:r>
      <w:r>
        <w:rPr>
          <w:b/>
          <w:bCs/>
        </w:rPr>
        <w:t>: Required ACIR for Scenario 3.</w:t>
      </w:r>
    </w:p>
    <w:tbl>
      <w:tblPr>
        <w:tblStyle w:val="TableGrid"/>
        <w:tblW w:w="0" w:type="auto"/>
        <w:jc w:val="center"/>
        <w:tblLook w:val="04A0" w:firstRow="1" w:lastRow="0" w:firstColumn="1" w:lastColumn="0" w:noHBand="0" w:noVBand="1"/>
      </w:tblPr>
      <w:tblGrid>
        <w:gridCol w:w="715"/>
        <w:gridCol w:w="1710"/>
        <w:gridCol w:w="4500"/>
      </w:tblGrid>
      <w:tr w:rsidR="006E76DC" w14:paraId="17E16554" w14:textId="77777777" w:rsidTr="00550C8E">
        <w:trPr>
          <w:jc w:val="center"/>
        </w:trPr>
        <w:tc>
          <w:tcPr>
            <w:tcW w:w="2425" w:type="dxa"/>
            <w:gridSpan w:val="2"/>
            <w:vMerge w:val="restart"/>
            <w:tcBorders>
              <w:tl2br w:val="single" w:sz="4" w:space="0" w:color="auto"/>
            </w:tcBorders>
          </w:tcPr>
          <w:p w14:paraId="2A73BFF4" w14:textId="77777777" w:rsidR="006E76DC" w:rsidRDefault="006E76DC" w:rsidP="00550C8E">
            <w:pPr>
              <w:jc w:val="center"/>
              <w:rPr>
                <w:b/>
                <w:bCs/>
                <w:lang w:val="en-US"/>
              </w:rPr>
            </w:pPr>
          </w:p>
        </w:tc>
        <w:tc>
          <w:tcPr>
            <w:tcW w:w="4500" w:type="dxa"/>
          </w:tcPr>
          <w:p w14:paraId="3597B401" w14:textId="77777777" w:rsidR="006E76DC" w:rsidRDefault="006E76DC" w:rsidP="00550C8E">
            <w:pPr>
              <w:jc w:val="center"/>
              <w:rPr>
                <w:b/>
                <w:bCs/>
                <w:lang w:val="en-US"/>
              </w:rPr>
            </w:pPr>
            <w:r>
              <w:rPr>
                <w:b/>
                <w:bCs/>
                <w:lang w:val="en-US"/>
              </w:rPr>
              <w:t>ACIR</w:t>
            </w:r>
          </w:p>
        </w:tc>
      </w:tr>
      <w:tr w:rsidR="00803951" w14:paraId="577B53A4" w14:textId="77777777" w:rsidTr="005A50DF">
        <w:trPr>
          <w:jc w:val="center"/>
        </w:trPr>
        <w:tc>
          <w:tcPr>
            <w:tcW w:w="2425" w:type="dxa"/>
            <w:gridSpan w:val="2"/>
            <w:vMerge/>
            <w:tcBorders>
              <w:tl2br w:val="single" w:sz="4" w:space="0" w:color="auto"/>
            </w:tcBorders>
          </w:tcPr>
          <w:p w14:paraId="3CF90EA0" w14:textId="77777777" w:rsidR="00803951" w:rsidRDefault="00803951" w:rsidP="00550C8E">
            <w:pPr>
              <w:jc w:val="center"/>
              <w:rPr>
                <w:b/>
                <w:bCs/>
                <w:lang w:val="en-US"/>
              </w:rPr>
            </w:pPr>
          </w:p>
        </w:tc>
        <w:tc>
          <w:tcPr>
            <w:tcW w:w="4500" w:type="dxa"/>
          </w:tcPr>
          <w:p w14:paraId="0BF1D4BF" w14:textId="5EBA1ECD" w:rsidR="00803951" w:rsidRDefault="00803951" w:rsidP="00550C8E">
            <w:pPr>
              <w:jc w:val="center"/>
              <w:rPr>
                <w:b/>
                <w:bCs/>
                <w:lang w:val="en-US"/>
              </w:rPr>
            </w:pPr>
            <w:r>
              <w:rPr>
                <w:b/>
                <w:bCs/>
                <w:lang w:val="en-US"/>
              </w:rPr>
              <w:t>0</w:t>
            </w:r>
          </w:p>
        </w:tc>
      </w:tr>
      <w:tr w:rsidR="00803951" w14:paraId="4EBA74FE" w14:textId="77777777" w:rsidTr="00850833">
        <w:trPr>
          <w:trHeight w:val="169"/>
          <w:jc w:val="center"/>
        </w:trPr>
        <w:tc>
          <w:tcPr>
            <w:tcW w:w="715" w:type="dxa"/>
            <w:vMerge w:val="restart"/>
          </w:tcPr>
          <w:p w14:paraId="31449385" w14:textId="77777777" w:rsidR="00803951" w:rsidRDefault="00803951" w:rsidP="00550C8E">
            <w:pPr>
              <w:jc w:val="both"/>
              <w:rPr>
                <w:b/>
                <w:bCs/>
                <w:lang w:val="en-US"/>
              </w:rPr>
            </w:pPr>
            <w:r>
              <w:rPr>
                <w:b/>
                <w:bCs/>
                <w:lang w:val="en-US"/>
              </w:rPr>
              <w:t>GEO</w:t>
            </w:r>
          </w:p>
        </w:tc>
        <w:tc>
          <w:tcPr>
            <w:tcW w:w="1710" w:type="dxa"/>
          </w:tcPr>
          <w:p w14:paraId="2EDC2019" w14:textId="77777777" w:rsidR="00803951" w:rsidRDefault="00803951" w:rsidP="00550C8E">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7DC6CD2F" w14:textId="75BA59DF" w:rsidR="00803951" w:rsidRPr="00CC0ECE" w:rsidRDefault="000B12C5" w:rsidP="00550C8E">
            <w:pPr>
              <w:jc w:val="center"/>
              <w:rPr>
                <w:lang w:val="en-US"/>
              </w:rPr>
            </w:pPr>
            <w:r>
              <w:rPr>
                <w:lang w:val="en-US"/>
              </w:rPr>
              <w:t>0.1</w:t>
            </w:r>
          </w:p>
        </w:tc>
      </w:tr>
      <w:tr w:rsidR="00803951" w14:paraId="0B25EF9D" w14:textId="77777777" w:rsidTr="00F03B58">
        <w:trPr>
          <w:trHeight w:val="169"/>
          <w:jc w:val="center"/>
        </w:trPr>
        <w:tc>
          <w:tcPr>
            <w:tcW w:w="715" w:type="dxa"/>
            <w:vMerge/>
          </w:tcPr>
          <w:p w14:paraId="622703EC" w14:textId="77777777" w:rsidR="00803951" w:rsidRDefault="00803951" w:rsidP="00550C8E">
            <w:pPr>
              <w:jc w:val="both"/>
              <w:rPr>
                <w:b/>
                <w:bCs/>
                <w:lang w:val="en-US"/>
              </w:rPr>
            </w:pPr>
          </w:p>
        </w:tc>
        <w:tc>
          <w:tcPr>
            <w:tcW w:w="1710" w:type="dxa"/>
          </w:tcPr>
          <w:p w14:paraId="0DCE51CC" w14:textId="77777777" w:rsidR="00803951" w:rsidRDefault="00803951" w:rsidP="00550C8E">
            <w:pPr>
              <w:jc w:val="both"/>
              <w:rPr>
                <w:b/>
                <w:bCs/>
                <w:lang w:val="en-US"/>
              </w:rPr>
            </w:pPr>
            <w:r w:rsidRPr="00CD2F60">
              <w:t>Cell edge T</w:t>
            </w:r>
            <w:r>
              <w:t>HP</w:t>
            </w:r>
            <w:r w:rsidRPr="00CD2F60">
              <w:t>-Loss</w:t>
            </w:r>
            <w:r>
              <w:t xml:space="preserve"> [%]</w:t>
            </w:r>
          </w:p>
        </w:tc>
        <w:tc>
          <w:tcPr>
            <w:tcW w:w="4500" w:type="dxa"/>
          </w:tcPr>
          <w:p w14:paraId="6843C693" w14:textId="355E9786" w:rsidR="00803951" w:rsidRPr="00CC0ECE" w:rsidRDefault="000B12C5" w:rsidP="00550C8E">
            <w:pPr>
              <w:jc w:val="center"/>
              <w:rPr>
                <w:lang w:val="en-US"/>
              </w:rPr>
            </w:pPr>
            <w:r>
              <w:rPr>
                <w:lang w:val="en-US"/>
              </w:rPr>
              <w:t>0.5</w:t>
            </w:r>
          </w:p>
        </w:tc>
      </w:tr>
      <w:tr w:rsidR="00803951" w14:paraId="2677DE04" w14:textId="77777777" w:rsidTr="00620A0A">
        <w:trPr>
          <w:trHeight w:val="169"/>
          <w:jc w:val="center"/>
        </w:trPr>
        <w:tc>
          <w:tcPr>
            <w:tcW w:w="715" w:type="dxa"/>
            <w:vMerge w:val="restart"/>
          </w:tcPr>
          <w:p w14:paraId="49661754" w14:textId="77777777" w:rsidR="00803951" w:rsidRDefault="00803951" w:rsidP="00550C8E">
            <w:pPr>
              <w:jc w:val="both"/>
              <w:rPr>
                <w:b/>
                <w:bCs/>
                <w:lang w:val="en-US"/>
              </w:rPr>
            </w:pPr>
            <w:r>
              <w:rPr>
                <w:b/>
                <w:bCs/>
                <w:lang w:val="en-US"/>
              </w:rPr>
              <w:t>LEO 1200</w:t>
            </w:r>
          </w:p>
        </w:tc>
        <w:tc>
          <w:tcPr>
            <w:tcW w:w="1710" w:type="dxa"/>
          </w:tcPr>
          <w:p w14:paraId="6C99BB51" w14:textId="77777777" w:rsidR="00803951" w:rsidRDefault="00803951" w:rsidP="00550C8E">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4120E82D" w14:textId="41DE442E" w:rsidR="00803951" w:rsidRPr="00CC0ECE" w:rsidRDefault="004D447C" w:rsidP="00550C8E">
            <w:pPr>
              <w:jc w:val="center"/>
              <w:rPr>
                <w:lang w:val="en-US"/>
              </w:rPr>
            </w:pPr>
            <w:r>
              <w:rPr>
                <w:lang w:val="en-US"/>
              </w:rPr>
              <w:t>0.05</w:t>
            </w:r>
          </w:p>
        </w:tc>
      </w:tr>
      <w:tr w:rsidR="00803951" w14:paraId="472DCA93" w14:textId="77777777" w:rsidTr="006B0B4B">
        <w:trPr>
          <w:trHeight w:val="169"/>
          <w:jc w:val="center"/>
        </w:trPr>
        <w:tc>
          <w:tcPr>
            <w:tcW w:w="715" w:type="dxa"/>
            <w:vMerge/>
          </w:tcPr>
          <w:p w14:paraId="5F8D06DC" w14:textId="77777777" w:rsidR="00803951" w:rsidRDefault="00803951" w:rsidP="00550C8E">
            <w:pPr>
              <w:jc w:val="both"/>
              <w:rPr>
                <w:b/>
                <w:bCs/>
                <w:lang w:val="en-US"/>
              </w:rPr>
            </w:pPr>
          </w:p>
        </w:tc>
        <w:tc>
          <w:tcPr>
            <w:tcW w:w="1710" w:type="dxa"/>
          </w:tcPr>
          <w:p w14:paraId="404D03BB" w14:textId="77777777" w:rsidR="00803951" w:rsidRDefault="00803951" w:rsidP="00550C8E">
            <w:pPr>
              <w:jc w:val="both"/>
              <w:rPr>
                <w:b/>
                <w:bCs/>
                <w:lang w:val="en-US"/>
              </w:rPr>
            </w:pPr>
            <w:r w:rsidRPr="00CD2F60">
              <w:t>Cell edge T</w:t>
            </w:r>
            <w:r>
              <w:t>HP</w:t>
            </w:r>
            <w:r w:rsidRPr="00CD2F60">
              <w:t>-Loss</w:t>
            </w:r>
            <w:r>
              <w:t xml:space="preserve"> [%]</w:t>
            </w:r>
          </w:p>
        </w:tc>
        <w:tc>
          <w:tcPr>
            <w:tcW w:w="4500" w:type="dxa"/>
          </w:tcPr>
          <w:p w14:paraId="1B452875" w14:textId="4A76DCB9" w:rsidR="00803951" w:rsidRPr="00CC0ECE" w:rsidRDefault="004D447C" w:rsidP="00550C8E">
            <w:pPr>
              <w:jc w:val="center"/>
              <w:rPr>
                <w:lang w:val="en-US"/>
              </w:rPr>
            </w:pPr>
            <w:r>
              <w:rPr>
                <w:lang w:val="en-US"/>
              </w:rPr>
              <w:t>0.2</w:t>
            </w:r>
          </w:p>
        </w:tc>
      </w:tr>
      <w:tr w:rsidR="00803951" w14:paraId="4E14E6F8" w14:textId="77777777" w:rsidTr="005109A9">
        <w:trPr>
          <w:trHeight w:val="169"/>
          <w:jc w:val="center"/>
        </w:trPr>
        <w:tc>
          <w:tcPr>
            <w:tcW w:w="715" w:type="dxa"/>
            <w:vMerge w:val="restart"/>
          </w:tcPr>
          <w:p w14:paraId="42C13A7A" w14:textId="77777777" w:rsidR="00803951" w:rsidRDefault="00803951" w:rsidP="00550C8E">
            <w:pPr>
              <w:jc w:val="both"/>
              <w:rPr>
                <w:b/>
                <w:bCs/>
                <w:lang w:val="en-US"/>
              </w:rPr>
            </w:pPr>
            <w:r>
              <w:rPr>
                <w:b/>
                <w:bCs/>
                <w:lang w:val="en-US"/>
              </w:rPr>
              <w:t xml:space="preserve">LEO 600 </w:t>
            </w:r>
          </w:p>
        </w:tc>
        <w:tc>
          <w:tcPr>
            <w:tcW w:w="1710" w:type="dxa"/>
          </w:tcPr>
          <w:p w14:paraId="09ED2254" w14:textId="77777777" w:rsidR="00803951" w:rsidRDefault="00803951" w:rsidP="00550C8E">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7310297F" w14:textId="0B62214B" w:rsidR="00803951" w:rsidRPr="00CC0ECE" w:rsidRDefault="00ED3FFF" w:rsidP="00550C8E">
            <w:pPr>
              <w:jc w:val="center"/>
              <w:rPr>
                <w:lang w:val="en-US"/>
              </w:rPr>
            </w:pPr>
            <w:r>
              <w:rPr>
                <w:lang w:val="en-US"/>
              </w:rPr>
              <w:t>0.02</w:t>
            </w:r>
          </w:p>
        </w:tc>
      </w:tr>
      <w:tr w:rsidR="00803951" w14:paraId="5B5A9489" w14:textId="77777777" w:rsidTr="005936E1">
        <w:trPr>
          <w:trHeight w:val="169"/>
          <w:jc w:val="center"/>
        </w:trPr>
        <w:tc>
          <w:tcPr>
            <w:tcW w:w="715" w:type="dxa"/>
            <w:vMerge/>
          </w:tcPr>
          <w:p w14:paraId="12ED9F6C" w14:textId="77777777" w:rsidR="00803951" w:rsidRDefault="00803951" w:rsidP="00550C8E">
            <w:pPr>
              <w:jc w:val="both"/>
              <w:rPr>
                <w:b/>
                <w:bCs/>
                <w:lang w:val="en-US"/>
              </w:rPr>
            </w:pPr>
          </w:p>
        </w:tc>
        <w:tc>
          <w:tcPr>
            <w:tcW w:w="1710" w:type="dxa"/>
          </w:tcPr>
          <w:p w14:paraId="4109B838" w14:textId="77777777" w:rsidR="00803951" w:rsidRDefault="00803951" w:rsidP="00550C8E">
            <w:pPr>
              <w:jc w:val="both"/>
              <w:rPr>
                <w:b/>
                <w:bCs/>
                <w:lang w:val="en-US"/>
              </w:rPr>
            </w:pPr>
            <w:r w:rsidRPr="00CD2F60">
              <w:t>Cell edge T</w:t>
            </w:r>
            <w:r>
              <w:t>HP</w:t>
            </w:r>
            <w:r w:rsidRPr="00CD2F60">
              <w:t>-Loss</w:t>
            </w:r>
            <w:r>
              <w:t xml:space="preserve"> [%]</w:t>
            </w:r>
          </w:p>
        </w:tc>
        <w:tc>
          <w:tcPr>
            <w:tcW w:w="4500" w:type="dxa"/>
          </w:tcPr>
          <w:p w14:paraId="21D09E6E" w14:textId="4DAE2235" w:rsidR="00803951" w:rsidRPr="00CC0ECE" w:rsidRDefault="004D447C" w:rsidP="00550C8E">
            <w:pPr>
              <w:jc w:val="center"/>
              <w:rPr>
                <w:lang w:val="en-US"/>
              </w:rPr>
            </w:pPr>
            <w:r>
              <w:rPr>
                <w:lang w:val="en-US"/>
              </w:rPr>
              <w:t>0.1</w:t>
            </w:r>
          </w:p>
        </w:tc>
      </w:tr>
    </w:tbl>
    <w:p w14:paraId="6BDFA269" w14:textId="77777777" w:rsidR="002B3CA7" w:rsidRDefault="002B3CA7" w:rsidP="003F3C67">
      <w:pPr>
        <w:jc w:val="both"/>
        <w:rPr>
          <w:lang w:val="en-US"/>
        </w:rPr>
      </w:pPr>
    </w:p>
    <w:p w14:paraId="60302DB5" w14:textId="77777777" w:rsidR="002B3CA7" w:rsidRDefault="002B3CA7" w:rsidP="003F3C67">
      <w:pPr>
        <w:jc w:val="both"/>
        <w:rPr>
          <w:lang w:val="en-US"/>
        </w:rPr>
      </w:pPr>
    </w:p>
    <w:p w14:paraId="7BDCBEDE" w14:textId="36B51668" w:rsidR="00ED3FFF" w:rsidRDefault="002B3CA7" w:rsidP="00ED3FFF">
      <w:pPr>
        <w:jc w:val="both"/>
        <w:rPr>
          <w:b/>
          <w:bCs/>
        </w:rPr>
      </w:pPr>
      <w:r>
        <w:rPr>
          <w:lang w:val="en-US"/>
        </w:rPr>
        <w:t xml:space="preserve"> </w:t>
      </w:r>
      <w:r w:rsidR="00ED3FFF">
        <w:rPr>
          <w:b/>
          <w:bCs/>
        </w:rPr>
        <w:t>Observation 3:</w:t>
      </w:r>
      <w:r w:rsidR="00BA59DE">
        <w:rPr>
          <w:b/>
          <w:bCs/>
        </w:rPr>
        <w:t xml:space="preserve"> The ACIR values for sc</w:t>
      </w:r>
      <w:r w:rsidR="009F6A62">
        <w:rPr>
          <w:b/>
          <w:bCs/>
        </w:rPr>
        <w:t xml:space="preserve">enario 3 are below 1 dB for </w:t>
      </w:r>
      <w:r w:rsidR="00581A29">
        <w:rPr>
          <w:b/>
          <w:bCs/>
        </w:rPr>
        <w:t xml:space="preserve">all the satellite altitudes and </w:t>
      </w:r>
      <w:r w:rsidR="00184E19">
        <w:rPr>
          <w:b/>
          <w:bCs/>
        </w:rPr>
        <w:t xml:space="preserve">the TN UE ACS </w:t>
      </w:r>
      <w:r w:rsidR="00137FFE">
        <w:rPr>
          <w:b/>
          <w:bCs/>
        </w:rPr>
        <w:t xml:space="preserve">of </w:t>
      </w:r>
      <w:r w:rsidR="00CB3C6F">
        <w:rPr>
          <w:b/>
          <w:bCs/>
        </w:rPr>
        <w:t xml:space="preserve">23 dB can be respected. Hence the </w:t>
      </w:r>
      <w:r w:rsidR="00415AFF">
        <w:rPr>
          <w:b/>
          <w:bCs/>
        </w:rPr>
        <w:t xml:space="preserve">ACLR of the NTN UE can be defined with less value than 23 dB with no problem. </w:t>
      </w:r>
    </w:p>
    <w:p w14:paraId="3AFBAD75" w14:textId="78EE3331" w:rsidR="00042B50" w:rsidRPr="00134821" w:rsidRDefault="00042B50" w:rsidP="00042B50">
      <w:pPr>
        <w:pStyle w:val="ListParagraph"/>
        <w:numPr>
          <w:ilvl w:val="0"/>
          <w:numId w:val="46"/>
        </w:numPr>
        <w:jc w:val="both"/>
        <w:rPr>
          <w:b/>
          <w:bCs/>
          <w:lang w:val="en-US"/>
        </w:rPr>
      </w:pPr>
      <w:r w:rsidRPr="00134821">
        <w:rPr>
          <w:b/>
          <w:bCs/>
          <w:lang w:val="en-US"/>
        </w:rPr>
        <w:t xml:space="preserve">Scenario </w:t>
      </w:r>
      <w:r>
        <w:rPr>
          <w:b/>
          <w:bCs/>
          <w:lang w:val="en-US"/>
        </w:rPr>
        <w:t>4</w:t>
      </w:r>
      <w:r w:rsidRPr="00134821">
        <w:rPr>
          <w:b/>
          <w:bCs/>
          <w:lang w:val="en-US"/>
        </w:rPr>
        <w:t xml:space="preserve"> (TN </w:t>
      </w:r>
      <w:r w:rsidR="00057AD4">
        <w:rPr>
          <w:b/>
          <w:bCs/>
          <w:lang w:val="en-US"/>
        </w:rPr>
        <w:t>D</w:t>
      </w:r>
      <w:r w:rsidRPr="00134821">
        <w:rPr>
          <w:b/>
          <w:bCs/>
          <w:lang w:val="en-US"/>
        </w:rPr>
        <w:t>L to NTN UL)</w:t>
      </w:r>
    </w:p>
    <w:p w14:paraId="643A4156" w14:textId="1E837C5A" w:rsidR="00042B50" w:rsidRDefault="00D729CC" w:rsidP="00962A3C">
      <w:pPr>
        <w:ind w:left="720"/>
        <w:jc w:val="both"/>
        <w:rPr>
          <w:b/>
          <w:bCs/>
          <w:lang w:val="en-US"/>
        </w:rPr>
      </w:pPr>
      <w:r>
        <w:t xml:space="preserve">The simulation results for scenario 4 are shown in </w:t>
      </w:r>
      <w:r w:rsidR="00921D13">
        <w:t>T</w:t>
      </w:r>
      <w:r>
        <w:t xml:space="preserve">able 5. From the results we can see that the effect from </w:t>
      </w:r>
      <w:r w:rsidR="00962A3C">
        <w:t xml:space="preserve">the TN BS to the satellite </w:t>
      </w:r>
      <w:r w:rsidR="00704EF0">
        <w:t xml:space="preserve">is not very high </w:t>
      </w:r>
      <w:r w:rsidR="00CD3B66">
        <w:t>for the elevation angle of 90 degrees</w:t>
      </w:r>
      <w:r w:rsidR="00D3385C">
        <w:t xml:space="preserve"> for all the satellite altitudes</w:t>
      </w:r>
      <w:r w:rsidR="00CD3B66">
        <w:t xml:space="preserve">. </w:t>
      </w:r>
    </w:p>
    <w:p w14:paraId="29E9664C" w14:textId="7ADEA854" w:rsidR="00042B50" w:rsidRPr="00934C5F" w:rsidRDefault="00042B50" w:rsidP="00042B50">
      <w:pPr>
        <w:jc w:val="center"/>
        <w:rPr>
          <w:lang w:val="en-US"/>
        </w:rPr>
      </w:pPr>
      <w:r>
        <w:rPr>
          <w:b/>
          <w:bCs/>
        </w:rPr>
        <w:t xml:space="preserve">Table </w:t>
      </w:r>
      <w:r w:rsidR="00D729CC">
        <w:rPr>
          <w:b/>
          <w:bCs/>
        </w:rPr>
        <w:t>5</w:t>
      </w:r>
      <w:r>
        <w:rPr>
          <w:b/>
          <w:bCs/>
        </w:rPr>
        <w:t>: Required ACIR for Scenario 4.</w:t>
      </w:r>
    </w:p>
    <w:tbl>
      <w:tblPr>
        <w:tblStyle w:val="TableGrid"/>
        <w:tblW w:w="0" w:type="auto"/>
        <w:jc w:val="center"/>
        <w:tblLook w:val="04A0" w:firstRow="1" w:lastRow="0" w:firstColumn="1" w:lastColumn="0" w:noHBand="0" w:noVBand="1"/>
      </w:tblPr>
      <w:tblGrid>
        <w:gridCol w:w="715"/>
        <w:gridCol w:w="1710"/>
        <w:gridCol w:w="1080"/>
        <w:gridCol w:w="1080"/>
        <w:gridCol w:w="1170"/>
        <w:gridCol w:w="1170"/>
      </w:tblGrid>
      <w:tr w:rsidR="00042B50" w14:paraId="4B027710" w14:textId="77777777" w:rsidTr="00550C8E">
        <w:trPr>
          <w:jc w:val="center"/>
        </w:trPr>
        <w:tc>
          <w:tcPr>
            <w:tcW w:w="2425" w:type="dxa"/>
            <w:gridSpan w:val="2"/>
            <w:vMerge w:val="restart"/>
            <w:tcBorders>
              <w:tl2br w:val="single" w:sz="4" w:space="0" w:color="auto"/>
            </w:tcBorders>
          </w:tcPr>
          <w:p w14:paraId="7A063438" w14:textId="77777777" w:rsidR="00042B50" w:rsidRDefault="00042B50" w:rsidP="00550C8E">
            <w:pPr>
              <w:jc w:val="center"/>
              <w:rPr>
                <w:b/>
                <w:bCs/>
                <w:lang w:val="en-US"/>
              </w:rPr>
            </w:pPr>
          </w:p>
        </w:tc>
        <w:tc>
          <w:tcPr>
            <w:tcW w:w="4500" w:type="dxa"/>
            <w:gridSpan w:val="4"/>
          </w:tcPr>
          <w:p w14:paraId="5B0E348A" w14:textId="77777777" w:rsidR="00042B50" w:rsidRDefault="00042B50" w:rsidP="00550C8E">
            <w:pPr>
              <w:jc w:val="center"/>
              <w:rPr>
                <w:b/>
                <w:bCs/>
                <w:lang w:val="en-US"/>
              </w:rPr>
            </w:pPr>
            <w:r>
              <w:rPr>
                <w:b/>
                <w:bCs/>
                <w:lang w:val="en-US"/>
              </w:rPr>
              <w:t>ACIR</w:t>
            </w:r>
          </w:p>
        </w:tc>
      </w:tr>
      <w:tr w:rsidR="00042B50" w14:paraId="2325FA93" w14:textId="77777777" w:rsidTr="00550C8E">
        <w:trPr>
          <w:jc w:val="center"/>
        </w:trPr>
        <w:tc>
          <w:tcPr>
            <w:tcW w:w="2425" w:type="dxa"/>
            <w:gridSpan w:val="2"/>
            <w:vMerge/>
            <w:tcBorders>
              <w:tl2br w:val="single" w:sz="4" w:space="0" w:color="auto"/>
            </w:tcBorders>
          </w:tcPr>
          <w:p w14:paraId="389E6DFD" w14:textId="77777777" w:rsidR="00042B50" w:rsidRDefault="00042B50" w:rsidP="00550C8E">
            <w:pPr>
              <w:jc w:val="center"/>
              <w:rPr>
                <w:b/>
                <w:bCs/>
                <w:lang w:val="en-US"/>
              </w:rPr>
            </w:pPr>
          </w:p>
        </w:tc>
        <w:tc>
          <w:tcPr>
            <w:tcW w:w="1080" w:type="dxa"/>
          </w:tcPr>
          <w:p w14:paraId="30EE6032" w14:textId="77777777" w:rsidR="00042B50" w:rsidRDefault="00042B50" w:rsidP="00550C8E">
            <w:pPr>
              <w:jc w:val="center"/>
              <w:rPr>
                <w:b/>
                <w:bCs/>
                <w:lang w:val="en-US"/>
              </w:rPr>
            </w:pPr>
            <w:r>
              <w:rPr>
                <w:b/>
                <w:bCs/>
                <w:lang w:val="en-US"/>
              </w:rPr>
              <w:t>0</w:t>
            </w:r>
          </w:p>
        </w:tc>
        <w:tc>
          <w:tcPr>
            <w:tcW w:w="1080" w:type="dxa"/>
          </w:tcPr>
          <w:p w14:paraId="43ED3D79" w14:textId="77777777" w:rsidR="00042B50" w:rsidRDefault="00042B50" w:rsidP="00550C8E">
            <w:pPr>
              <w:jc w:val="center"/>
              <w:rPr>
                <w:b/>
                <w:bCs/>
                <w:lang w:val="en-US"/>
              </w:rPr>
            </w:pPr>
            <w:r>
              <w:rPr>
                <w:b/>
                <w:bCs/>
                <w:lang w:val="en-US"/>
              </w:rPr>
              <w:t>5</w:t>
            </w:r>
          </w:p>
        </w:tc>
        <w:tc>
          <w:tcPr>
            <w:tcW w:w="1170" w:type="dxa"/>
          </w:tcPr>
          <w:p w14:paraId="7F5C2697" w14:textId="77777777" w:rsidR="00042B50" w:rsidRDefault="00042B50" w:rsidP="00550C8E">
            <w:pPr>
              <w:jc w:val="center"/>
              <w:rPr>
                <w:b/>
                <w:bCs/>
                <w:lang w:val="en-US"/>
              </w:rPr>
            </w:pPr>
            <w:r>
              <w:rPr>
                <w:b/>
                <w:bCs/>
                <w:lang w:val="en-US"/>
              </w:rPr>
              <w:t>10</w:t>
            </w:r>
          </w:p>
        </w:tc>
        <w:tc>
          <w:tcPr>
            <w:tcW w:w="1170" w:type="dxa"/>
          </w:tcPr>
          <w:p w14:paraId="0D4174AE" w14:textId="77777777" w:rsidR="00042B50" w:rsidRDefault="00042B50" w:rsidP="00550C8E">
            <w:pPr>
              <w:jc w:val="center"/>
              <w:rPr>
                <w:b/>
                <w:bCs/>
                <w:lang w:val="en-US"/>
              </w:rPr>
            </w:pPr>
            <w:r>
              <w:rPr>
                <w:b/>
                <w:bCs/>
                <w:lang w:val="en-US"/>
              </w:rPr>
              <w:t>15</w:t>
            </w:r>
          </w:p>
        </w:tc>
      </w:tr>
      <w:tr w:rsidR="00042B50" w14:paraId="14F81FCB" w14:textId="77777777" w:rsidTr="00550C8E">
        <w:trPr>
          <w:trHeight w:val="169"/>
          <w:jc w:val="center"/>
        </w:trPr>
        <w:tc>
          <w:tcPr>
            <w:tcW w:w="715" w:type="dxa"/>
            <w:vMerge w:val="restart"/>
          </w:tcPr>
          <w:p w14:paraId="030A9832" w14:textId="77777777" w:rsidR="00042B50" w:rsidRDefault="00042B50" w:rsidP="00550C8E">
            <w:pPr>
              <w:jc w:val="both"/>
              <w:rPr>
                <w:b/>
                <w:bCs/>
                <w:lang w:val="en-US"/>
              </w:rPr>
            </w:pPr>
            <w:r>
              <w:rPr>
                <w:b/>
                <w:bCs/>
                <w:lang w:val="en-US"/>
              </w:rPr>
              <w:t>GEO</w:t>
            </w:r>
          </w:p>
        </w:tc>
        <w:tc>
          <w:tcPr>
            <w:tcW w:w="1710" w:type="dxa"/>
          </w:tcPr>
          <w:p w14:paraId="487D71E2" w14:textId="77777777" w:rsidR="00042B50" w:rsidRDefault="00042B50" w:rsidP="00550C8E">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0F86BC08" w14:textId="33935500" w:rsidR="00042B50" w:rsidRPr="00CC0ECE" w:rsidRDefault="002C7A06" w:rsidP="00550C8E">
            <w:pPr>
              <w:jc w:val="center"/>
              <w:rPr>
                <w:lang w:val="en-US"/>
              </w:rPr>
            </w:pPr>
            <w:r>
              <w:rPr>
                <w:lang w:val="en-US"/>
              </w:rPr>
              <w:t>7.8</w:t>
            </w:r>
          </w:p>
        </w:tc>
        <w:tc>
          <w:tcPr>
            <w:tcW w:w="1080" w:type="dxa"/>
          </w:tcPr>
          <w:p w14:paraId="3EE8299E" w14:textId="1922611E" w:rsidR="00042B50" w:rsidRPr="00CC0ECE" w:rsidRDefault="002C7A06" w:rsidP="00550C8E">
            <w:pPr>
              <w:jc w:val="center"/>
              <w:rPr>
                <w:lang w:val="en-US"/>
              </w:rPr>
            </w:pPr>
            <w:r>
              <w:rPr>
                <w:lang w:val="en-US"/>
              </w:rPr>
              <w:t>2.8</w:t>
            </w:r>
          </w:p>
        </w:tc>
        <w:tc>
          <w:tcPr>
            <w:tcW w:w="1170" w:type="dxa"/>
          </w:tcPr>
          <w:p w14:paraId="6B915A67" w14:textId="7D63E300" w:rsidR="00042B50" w:rsidRPr="00CC0ECE" w:rsidRDefault="002C7A06" w:rsidP="00550C8E">
            <w:pPr>
              <w:jc w:val="center"/>
              <w:rPr>
                <w:lang w:val="en-US"/>
              </w:rPr>
            </w:pPr>
            <w:r>
              <w:rPr>
                <w:lang w:val="en-US"/>
              </w:rPr>
              <w:t>0.95</w:t>
            </w:r>
          </w:p>
        </w:tc>
        <w:tc>
          <w:tcPr>
            <w:tcW w:w="1170" w:type="dxa"/>
          </w:tcPr>
          <w:p w14:paraId="4246109D" w14:textId="239F2920" w:rsidR="00042B50" w:rsidRPr="00CC0ECE" w:rsidRDefault="002C7A06" w:rsidP="00550C8E">
            <w:pPr>
              <w:jc w:val="center"/>
              <w:rPr>
                <w:lang w:val="en-US"/>
              </w:rPr>
            </w:pPr>
            <w:r>
              <w:rPr>
                <w:lang w:val="en-US"/>
              </w:rPr>
              <w:t>0.3</w:t>
            </w:r>
          </w:p>
        </w:tc>
      </w:tr>
      <w:tr w:rsidR="00042B50" w14:paraId="0DB1B735" w14:textId="77777777" w:rsidTr="00550C8E">
        <w:trPr>
          <w:trHeight w:val="169"/>
          <w:jc w:val="center"/>
        </w:trPr>
        <w:tc>
          <w:tcPr>
            <w:tcW w:w="715" w:type="dxa"/>
            <w:vMerge/>
          </w:tcPr>
          <w:p w14:paraId="0DE87089" w14:textId="77777777" w:rsidR="00042B50" w:rsidRDefault="00042B50" w:rsidP="00550C8E">
            <w:pPr>
              <w:jc w:val="both"/>
              <w:rPr>
                <w:b/>
                <w:bCs/>
                <w:lang w:val="en-US"/>
              </w:rPr>
            </w:pPr>
          </w:p>
        </w:tc>
        <w:tc>
          <w:tcPr>
            <w:tcW w:w="1710" w:type="dxa"/>
          </w:tcPr>
          <w:p w14:paraId="2931FDAE" w14:textId="77777777" w:rsidR="00042B50" w:rsidRDefault="00042B50" w:rsidP="00550C8E">
            <w:pPr>
              <w:jc w:val="both"/>
              <w:rPr>
                <w:b/>
                <w:bCs/>
                <w:lang w:val="en-US"/>
              </w:rPr>
            </w:pPr>
            <w:r w:rsidRPr="00CD2F60">
              <w:t>Cell edge T</w:t>
            </w:r>
            <w:r>
              <w:t>HP</w:t>
            </w:r>
            <w:r w:rsidRPr="00CD2F60">
              <w:t>-Loss</w:t>
            </w:r>
            <w:r>
              <w:t xml:space="preserve"> [%]</w:t>
            </w:r>
          </w:p>
        </w:tc>
        <w:tc>
          <w:tcPr>
            <w:tcW w:w="1080" w:type="dxa"/>
          </w:tcPr>
          <w:p w14:paraId="7DDDC1BE" w14:textId="7C157A85" w:rsidR="00042B50" w:rsidRPr="00CC0ECE" w:rsidRDefault="002C7A06" w:rsidP="00550C8E">
            <w:pPr>
              <w:jc w:val="center"/>
              <w:rPr>
                <w:lang w:val="en-US"/>
              </w:rPr>
            </w:pPr>
            <w:r>
              <w:rPr>
                <w:lang w:val="en-US"/>
              </w:rPr>
              <w:t>12.4</w:t>
            </w:r>
          </w:p>
        </w:tc>
        <w:tc>
          <w:tcPr>
            <w:tcW w:w="1080" w:type="dxa"/>
          </w:tcPr>
          <w:p w14:paraId="3F5E8571" w14:textId="1A4F241A" w:rsidR="00042B50" w:rsidRPr="00185DA0" w:rsidRDefault="002C7A06" w:rsidP="00550C8E">
            <w:pPr>
              <w:jc w:val="center"/>
              <w:rPr>
                <w:lang w:val="en-US"/>
              </w:rPr>
            </w:pPr>
            <w:r w:rsidRPr="00185DA0">
              <w:rPr>
                <w:lang w:val="en-US"/>
              </w:rPr>
              <w:t>4.17</w:t>
            </w:r>
          </w:p>
        </w:tc>
        <w:tc>
          <w:tcPr>
            <w:tcW w:w="1170" w:type="dxa"/>
          </w:tcPr>
          <w:p w14:paraId="28321DCA" w14:textId="68CB2691" w:rsidR="00042B50" w:rsidRPr="00185DA0" w:rsidRDefault="002C7A06" w:rsidP="00550C8E">
            <w:pPr>
              <w:jc w:val="center"/>
              <w:rPr>
                <w:lang w:val="en-US"/>
              </w:rPr>
            </w:pPr>
            <w:r w:rsidRPr="00185DA0">
              <w:rPr>
                <w:lang w:val="en-US"/>
              </w:rPr>
              <w:t>1.3</w:t>
            </w:r>
          </w:p>
        </w:tc>
        <w:tc>
          <w:tcPr>
            <w:tcW w:w="1170" w:type="dxa"/>
          </w:tcPr>
          <w:p w14:paraId="25AD8AC7" w14:textId="13B96F6E" w:rsidR="00042B50" w:rsidRPr="00CC0ECE" w:rsidRDefault="002C7A06" w:rsidP="00550C8E">
            <w:pPr>
              <w:jc w:val="center"/>
              <w:rPr>
                <w:lang w:val="en-US"/>
              </w:rPr>
            </w:pPr>
            <w:r>
              <w:rPr>
                <w:lang w:val="en-US"/>
              </w:rPr>
              <w:t>0.5</w:t>
            </w:r>
          </w:p>
        </w:tc>
      </w:tr>
      <w:tr w:rsidR="00042B50" w14:paraId="4843871E" w14:textId="77777777" w:rsidTr="00550C8E">
        <w:trPr>
          <w:trHeight w:val="169"/>
          <w:jc w:val="center"/>
        </w:trPr>
        <w:tc>
          <w:tcPr>
            <w:tcW w:w="715" w:type="dxa"/>
            <w:vMerge w:val="restart"/>
          </w:tcPr>
          <w:p w14:paraId="75CE2798" w14:textId="77777777" w:rsidR="00042B50" w:rsidRDefault="00042B50" w:rsidP="00550C8E">
            <w:pPr>
              <w:jc w:val="both"/>
              <w:rPr>
                <w:b/>
                <w:bCs/>
                <w:lang w:val="en-US"/>
              </w:rPr>
            </w:pPr>
            <w:r>
              <w:rPr>
                <w:b/>
                <w:bCs/>
                <w:lang w:val="en-US"/>
              </w:rPr>
              <w:t>LEO 1200</w:t>
            </w:r>
          </w:p>
        </w:tc>
        <w:tc>
          <w:tcPr>
            <w:tcW w:w="1710" w:type="dxa"/>
          </w:tcPr>
          <w:p w14:paraId="00D1ED08" w14:textId="77777777" w:rsidR="00042B50" w:rsidRDefault="00042B50" w:rsidP="00550C8E">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107EF44C" w14:textId="63A694AD" w:rsidR="00042B50" w:rsidRPr="00CC0ECE" w:rsidRDefault="00E24049" w:rsidP="00550C8E">
            <w:pPr>
              <w:jc w:val="center"/>
              <w:rPr>
                <w:lang w:val="en-US"/>
              </w:rPr>
            </w:pPr>
            <w:r>
              <w:rPr>
                <w:lang w:val="en-US"/>
              </w:rPr>
              <w:t>7.5</w:t>
            </w:r>
          </w:p>
        </w:tc>
        <w:tc>
          <w:tcPr>
            <w:tcW w:w="1080" w:type="dxa"/>
          </w:tcPr>
          <w:p w14:paraId="716EB76A" w14:textId="72CC383E" w:rsidR="00042B50" w:rsidRPr="00185DA0" w:rsidRDefault="00E24049" w:rsidP="00550C8E">
            <w:pPr>
              <w:jc w:val="center"/>
              <w:rPr>
                <w:lang w:val="en-US"/>
              </w:rPr>
            </w:pPr>
            <w:r w:rsidRPr="00185DA0">
              <w:rPr>
                <w:lang w:val="en-US"/>
              </w:rPr>
              <w:t>2.7</w:t>
            </w:r>
          </w:p>
        </w:tc>
        <w:tc>
          <w:tcPr>
            <w:tcW w:w="1170" w:type="dxa"/>
          </w:tcPr>
          <w:p w14:paraId="3F7F3E81" w14:textId="1321419A" w:rsidR="00042B50" w:rsidRPr="00185DA0" w:rsidRDefault="00E24049" w:rsidP="00550C8E">
            <w:pPr>
              <w:jc w:val="center"/>
              <w:rPr>
                <w:lang w:val="en-US"/>
              </w:rPr>
            </w:pPr>
            <w:r w:rsidRPr="00185DA0">
              <w:rPr>
                <w:lang w:val="en-US"/>
              </w:rPr>
              <w:t>0.9</w:t>
            </w:r>
          </w:p>
        </w:tc>
        <w:tc>
          <w:tcPr>
            <w:tcW w:w="1170" w:type="dxa"/>
          </w:tcPr>
          <w:p w14:paraId="0F8DA6C5" w14:textId="3478D2A4" w:rsidR="00042B50" w:rsidRPr="00CC0ECE" w:rsidRDefault="00E24049" w:rsidP="00550C8E">
            <w:pPr>
              <w:jc w:val="center"/>
              <w:rPr>
                <w:lang w:val="en-US"/>
              </w:rPr>
            </w:pPr>
            <w:r>
              <w:rPr>
                <w:lang w:val="en-US"/>
              </w:rPr>
              <w:t>0.3</w:t>
            </w:r>
          </w:p>
        </w:tc>
      </w:tr>
      <w:tr w:rsidR="00042B50" w14:paraId="31B6533C" w14:textId="77777777" w:rsidTr="00550C8E">
        <w:trPr>
          <w:trHeight w:val="169"/>
          <w:jc w:val="center"/>
        </w:trPr>
        <w:tc>
          <w:tcPr>
            <w:tcW w:w="715" w:type="dxa"/>
            <w:vMerge/>
          </w:tcPr>
          <w:p w14:paraId="61A36289" w14:textId="77777777" w:rsidR="00042B50" w:rsidRDefault="00042B50" w:rsidP="00550C8E">
            <w:pPr>
              <w:jc w:val="both"/>
              <w:rPr>
                <w:b/>
                <w:bCs/>
                <w:lang w:val="en-US"/>
              </w:rPr>
            </w:pPr>
          </w:p>
        </w:tc>
        <w:tc>
          <w:tcPr>
            <w:tcW w:w="1710" w:type="dxa"/>
          </w:tcPr>
          <w:p w14:paraId="54081D66" w14:textId="77777777" w:rsidR="00042B50" w:rsidRDefault="00042B50" w:rsidP="00550C8E">
            <w:pPr>
              <w:jc w:val="both"/>
              <w:rPr>
                <w:b/>
                <w:bCs/>
                <w:lang w:val="en-US"/>
              </w:rPr>
            </w:pPr>
            <w:r w:rsidRPr="00CD2F60">
              <w:t>Cell edge T</w:t>
            </w:r>
            <w:r>
              <w:t>HP</w:t>
            </w:r>
            <w:r w:rsidRPr="00CD2F60">
              <w:t>-Loss</w:t>
            </w:r>
            <w:r>
              <w:t xml:space="preserve"> [%]</w:t>
            </w:r>
          </w:p>
        </w:tc>
        <w:tc>
          <w:tcPr>
            <w:tcW w:w="1080" w:type="dxa"/>
          </w:tcPr>
          <w:p w14:paraId="565CC704" w14:textId="5EAF6646" w:rsidR="00042B50" w:rsidRPr="00CC0ECE" w:rsidRDefault="00E24049" w:rsidP="00550C8E">
            <w:pPr>
              <w:jc w:val="center"/>
              <w:rPr>
                <w:lang w:val="en-US"/>
              </w:rPr>
            </w:pPr>
            <w:r>
              <w:rPr>
                <w:lang w:val="en-US"/>
              </w:rPr>
              <w:t>10.7</w:t>
            </w:r>
          </w:p>
        </w:tc>
        <w:tc>
          <w:tcPr>
            <w:tcW w:w="1080" w:type="dxa"/>
          </w:tcPr>
          <w:p w14:paraId="404BD30C" w14:textId="251E2C0C" w:rsidR="00042B50" w:rsidRPr="00185DA0" w:rsidRDefault="00E24049" w:rsidP="00550C8E">
            <w:pPr>
              <w:jc w:val="center"/>
              <w:rPr>
                <w:lang w:val="en-US"/>
              </w:rPr>
            </w:pPr>
            <w:r w:rsidRPr="00185DA0">
              <w:rPr>
                <w:lang w:val="en-US"/>
              </w:rPr>
              <w:t>2.4</w:t>
            </w:r>
          </w:p>
        </w:tc>
        <w:tc>
          <w:tcPr>
            <w:tcW w:w="1170" w:type="dxa"/>
          </w:tcPr>
          <w:p w14:paraId="37EC5118" w14:textId="40BE6223" w:rsidR="00042B50" w:rsidRPr="00185DA0" w:rsidRDefault="00E24049" w:rsidP="00550C8E">
            <w:pPr>
              <w:jc w:val="center"/>
              <w:rPr>
                <w:lang w:val="en-US"/>
              </w:rPr>
            </w:pPr>
            <w:r w:rsidRPr="00185DA0">
              <w:rPr>
                <w:lang w:val="en-US"/>
              </w:rPr>
              <w:t>0.56</w:t>
            </w:r>
          </w:p>
        </w:tc>
        <w:tc>
          <w:tcPr>
            <w:tcW w:w="1170" w:type="dxa"/>
          </w:tcPr>
          <w:p w14:paraId="7FEFE878" w14:textId="411B33A8" w:rsidR="00042B50" w:rsidRPr="00CC0ECE" w:rsidRDefault="00E24049" w:rsidP="00550C8E">
            <w:pPr>
              <w:jc w:val="center"/>
              <w:rPr>
                <w:lang w:val="en-US"/>
              </w:rPr>
            </w:pPr>
            <w:r>
              <w:rPr>
                <w:lang w:val="en-US"/>
              </w:rPr>
              <w:t>0.14</w:t>
            </w:r>
          </w:p>
        </w:tc>
      </w:tr>
      <w:tr w:rsidR="00042B50" w14:paraId="20819775" w14:textId="77777777" w:rsidTr="00550C8E">
        <w:trPr>
          <w:trHeight w:val="169"/>
          <w:jc w:val="center"/>
        </w:trPr>
        <w:tc>
          <w:tcPr>
            <w:tcW w:w="715" w:type="dxa"/>
            <w:vMerge w:val="restart"/>
          </w:tcPr>
          <w:p w14:paraId="3AA3E037" w14:textId="77777777" w:rsidR="00042B50" w:rsidRDefault="00042B50" w:rsidP="00550C8E">
            <w:pPr>
              <w:jc w:val="both"/>
              <w:rPr>
                <w:b/>
                <w:bCs/>
                <w:lang w:val="en-US"/>
              </w:rPr>
            </w:pPr>
            <w:r>
              <w:rPr>
                <w:b/>
                <w:bCs/>
                <w:lang w:val="en-US"/>
              </w:rPr>
              <w:t xml:space="preserve">LEO 600 </w:t>
            </w:r>
          </w:p>
        </w:tc>
        <w:tc>
          <w:tcPr>
            <w:tcW w:w="1710" w:type="dxa"/>
          </w:tcPr>
          <w:p w14:paraId="3BDD7965" w14:textId="77777777" w:rsidR="00042B50" w:rsidRDefault="00042B50" w:rsidP="00550C8E">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3A86E23F" w14:textId="6C3E9551" w:rsidR="00042B50" w:rsidRPr="00CC0ECE" w:rsidRDefault="00A17D16" w:rsidP="00550C8E">
            <w:pPr>
              <w:jc w:val="center"/>
              <w:rPr>
                <w:lang w:val="en-US"/>
              </w:rPr>
            </w:pPr>
            <w:r>
              <w:rPr>
                <w:lang w:val="en-US"/>
              </w:rPr>
              <w:t>7.4</w:t>
            </w:r>
          </w:p>
        </w:tc>
        <w:tc>
          <w:tcPr>
            <w:tcW w:w="1080" w:type="dxa"/>
          </w:tcPr>
          <w:p w14:paraId="63A25A75" w14:textId="0B936FAF" w:rsidR="00042B50" w:rsidRPr="00185DA0" w:rsidRDefault="00A17D16" w:rsidP="00550C8E">
            <w:pPr>
              <w:jc w:val="center"/>
              <w:rPr>
                <w:lang w:val="en-US"/>
              </w:rPr>
            </w:pPr>
            <w:r w:rsidRPr="00185DA0">
              <w:rPr>
                <w:lang w:val="en-US"/>
              </w:rPr>
              <w:t>2.7</w:t>
            </w:r>
          </w:p>
        </w:tc>
        <w:tc>
          <w:tcPr>
            <w:tcW w:w="1170" w:type="dxa"/>
          </w:tcPr>
          <w:p w14:paraId="667536F5" w14:textId="344E74B6" w:rsidR="00042B50" w:rsidRPr="00185DA0" w:rsidRDefault="00A17D16" w:rsidP="00550C8E">
            <w:pPr>
              <w:jc w:val="center"/>
              <w:rPr>
                <w:lang w:val="en-US"/>
              </w:rPr>
            </w:pPr>
            <w:r w:rsidRPr="00185DA0">
              <w:rPr>
                <w:lang w:val="en-US"/>
              </w:rPr>
              <w:t>0.9</w:t>
            </w:r>
          </w:p>
        </w:tc>
        <w:tc>
          <w:tcPr>
            <w:tcW w:w="1170" w:type="dxa"/>
          </w:tcPr>
          <w:p w14:paraId="39CA49E5" w14:textId="08FCD7E2" w:rsidR="00042B50" w:rsidRPr="00CC0ECE" w:rsidRDefault="00A17D16" w:rsidP="00550C8E">
            <w:pPr>
              <w:jc w:val="center"/>
              <w:rPr>
                <w:lang w:val="en-US"/>
              </w:rPr>
            </w:pPr>
            <w:r>
              <w:rPr>
                <w:lang w:val="en-US"/>
              </w:rPr>
              <w:t>0.29</w:t>
            </w:r>
          </w:p>
        </w:tc>
      </w:tr>
      <w:tr w:rsidR="00042B50" w14:paraId="29D08749" w14:textId="77777777" w:rsidTr="00550C8E">
        <w:trPr>
          <w:trHeight w:val="169"/>
          <w:jc w:val="center"/>
        </w:trPr>
        <w:tc>
          <w:tcPr>
            <w:tcW w:w="715" w:type="dxa"/>
            <w:vMerge/>
          </w:tcPr>
          <w:p w14:paraId="269C1F00" w14:textId="77777777" w:rsidR="00042B50" w:rsidRDefault="00042B50" w:rsidP="00550C8E">
            <w:pPr>
              <w:jc w:val="both"/>
              <w:rPr>
                <w:b/>
                <w:bCs/>
                <w:lang w:val="en-US"/>
              </w:rPr>
            </w:pPr>
          </w:p>
        </w:tc>
        <w:tc>
          <w:tcPr>
            <w:tcW w:w="1710" w:type="dxa"/>
          </w:tcPr>
          <w:p w14:paraId="4E5DFF04" w14:textId="77777777" w:rsidR="00042B50" w:rsidRDefault="00042B50" w:rsidP="00550C8E">
            <w:pPr>
              <w:jc w:val="both"/>
              <w:rPr>
                <w:b/>
                <w:bCs/>
                <w:lang w:val="en-US"/>
              </w:rPr>
            </w:pPr>
            <w:r w:rsidRPr="00CD2F60">
              <w:t>Cell edge T</w:t>
            </w:r>
            <w:r>
              <w:t>HP</w:t>
            </w:r>
            <w:r w:rsidRPr="00CD2F60">
              <w:t>-Loss</w:t>
            </w:r>
            <w:r>
              <w:t xml:space="preserve"> [%]</w:t>
            </w:r>
          </w:p>
        </w:tc>
        <w:tc>
          <w:tcPr>
            <w:tcW w:w="1080" w:type="dxa"/>
          </w:tcPr>
          <w:p w14:paraId="070D2941" w14:textId="7D3417B4" w:rsidR="00042B50" w:rsidRPr="00CC0ECE" w:rsidRDefault="00A17D16" w:rsidP="00550C8E">
            <w:pPr>
              <w:jc w:val="center"/>
              <w:rPr>
                <w:lang w:val="en-US"/>
              </w:rPr>
            </w:pPr>
            <w:r>
              <w:rPr>
                <w:lang w:val="en-US"/>
              </w:rPr>
              <w:t>17.7</w:t>
            </w:r>
          </w:p>
        </w:tc>
        <w:tc>
          <w:tcPr>
            <w:tcW w:w="1080" w:type="dxa"/>
          </w:tcPr>
          <w:p w14:paraId="1EF44C33" w14:textId="35BB44E3" w:rsidR="00042B50" w:rsidRPr="00185DA0" w:rsidRDefault="00A17D16" w:rsidP="00550C8E">
            <w:pPr>
              <w:jc w:val="center"/>
              <w:rPr>
                <w:lang w:val="en-US"/>
              </w:rPr>
            </w:pPr>
            <w:r w:rsidRPr="00185DA0">
              <w:rPr>
                <w:lang w:val="en-US"/>
              </w:rPr>
              <w:t>7.3</w:t>
            </w:r>
          </w:p>
        </w:tc>
        <w:tc>
          <w:tcPr>
            <w:tcW w:w="1170" w:type="dxa"/>
          </w:tcPr>
          <w:p w14:paraId="1D1C131A" w14:textId="202945B3" w:rsidR="00042B50" w:rsidRPr="00185DA0" w:rsidRDefault="00A17D16" w:rsidP="00550C8E">
            <w:pPr>
              <w:jc w:val="center"/>
              <w:rPr>
                <w:lang w:val="en-US"/>
              </w:rPr>
            </w:pPr>
            <w:r w:rsidRPr="00185DA0">
              <w:rPr>
                <w:lang w:val="en-US"/>
              </w:rPr>
              <w:t>2.5</w:t>
            </w:r>
          </w:p>
        </w:tc>
        <w:tc>
          <w:tcPr>
            <w:tcW w:w="1170" w:type="dxa"/>
          </w:tcPr>
          <w:p w14:paraId="5915865D" w14:textId="33F41316" w:rsidR="00042B50" w:rsidRPr="00CC0ECE" w:rsidRDefault="00A17D16" w:rsidP="00550C8E">
            <w:pPr>
              <w:jc w:val="center"/>
              <w:rPr>
                <w:lang w:val="en-US"/>
              </w:rPr>
            </w:pPr>
            <w:r>
              <w:rPr>
                <w:lang w:val="en-US"/>
              </w:rPr>
              <w:t>0.8</w:t>
            </w:r>
          </w:p>
        </w:tc>
      </w:tr>
    </w:tbl>
    <w:p w14:paraId="3FE2CBC5" w14:textId="77777777" w:rsidR="00042B50" w:rsidRDefault="00042B50" w:rsidP="00042B50">
      <w:pPr>
        <w:jc w:val="both"/>
        <w:rPr>
          <w:lang w:val="en-US"/>
        </w:rPr>
      </w:pPr>
    </w:p>
    <w:p w14:paraId="1BFFEA83" w14:textId="548F3D06" w:rsidR="0049252D" w:rsidRDefault="00042B50" w:rsidP="0049252D">
      <w:pPr>
        <w:jc w:val="both"/>
        <w:rPr>
          <w:b/>
          <w:bCs/>
        </w:rPr>
      </w:pPr>
      <w:r>
        <w:rPr>
          <w:b/>
          <w:bCs/>
        </w:rPr>
        <w:t xml:space="preserve">Observation </w:t>
      </w:r>
      <w:r w:rsidR="00057AD4">
        <w:rPr>
          <w:b/>
          <w:bCs/>
        </w:rPr>
        <w:t>4</w:t>
      </w:r>
      <w:r>
        <w:rPr>
          <w:b/>
          <w:bCs/>
        </w:rPr>
        <w:t>:</w:t>
      </w:r>
      <w:r w:rsidR="0049252D">
        <w:rPr>
          <w:b/>
          <w:bCs/>
        </w:rPr>
        <w:t xml:space="preserve"> The ACIR values for scenario 4 are between 5 to 10 dB for different satellite altitudes and the TN BS AC</w:t>
      </w:r>
      <w:r w:rsidR="00100989">
        <w:rPr>
          <w:b/>
          <w:bCs/>
        </w:rPr>
        <w:t>LR</w:t>
      </w:r>
      <w:r w:rsidR="0049252D">
        <w:rPr>
          <w:b/>
          <w:bCs/>
        </w:rPr>
        <w:t xml:space="preserve"> of 2</w:t>
      </w:r>
      <w:r w:rsidR="0004083D">
        <w:rPr>
          <w:b/>
          <w:bCs/>
        </w:rPr>
        <w:t>8</w:t>
      </w:r>
      <w:r w:rsidR="0049252D">
        <w:rPr>
          <w:b/>
          <w:bCs/>
        </w:rPr>
        <w:t xml:space="preserve"> dB can be respected. Hence the </w:t>
      </w:r>
      <w:r w:rsidR="0004083D">
        <w:rPr>
          <w:b/>
          <w:bCs/>
        </w:rPr>
        <w:t>ACS</w:t>
      </w:r>
      <w:r w:rsidR="0049252D">
        <w:rPr>
          <w:b/>
          <w:bCs/>
        </w:rPr>
        <w:t xml:space="preserve"> of the </w:t>
      </w:r>
      <w:r w:rsidR="0004083D">
        <w:rPr>
          <w:b/>
          <w:bCs/>
        </w:rPr>
        <w:t>satellite</w:t>
      </w:r>
      <w:r w:rsidR="0049252D">
        <w:rPr>
          <w:b/>
          <w:bCs/>
        </w:rPr>
        <w:t xml:space="preserve"> can be defined with less value than </w:t>
      </w:r>
      <w:r w:rsidR="0004083D">
        <w:rPr>
          <w:b/>
          <w:bCs/>
        </w:rPr>
        <w:t>28</w:t>
      </w:r>
      <w:r w:rsidR="0049252D">
        <w:rPr>
          <w:b/>
          <w:bCs/>
        </w:rPr>
        <w:t xml:space="preserve"> dB with no problem. </w:t>
      </w:r>
    </w:p>
    <w:p w14:paraId="40C9F2DA" w14:textId="51C2B4ED" w:rsidR="009700BB" w:rsidRDefault="009700BB" w:rsidP="003F3C67">
      <w:pPr>
        <w:jc w:val="both"/>
      </w:pPr>
    </w:p>
    <w:p w14:paraId="23428166" w14:textId="1FD23FB2" w:rsidR="004F56F0" w:rsidRPr="00134821" w:rsidRDefault="004F56F0" w:rsidP="004F56F0">
      <w:pPr>
        <w:pStyle w:val="ListParagraph"/>
        <w:numPr>
          <w:ilvl w:val="0"/>
          <w:numId w:val="46"/>
        </w:numPr>
        <w:jc w:val="both"/>
        <w:rPr>
          <w:b/>
          <w:bCs/>
          <w:lang w:val="en-US"/>
        </w:rPr>
      </w:pPr>
      <w:r w:rsidRPr="00134821">
        <w:rPr>
          <w:b/>
          <w:bCs/>
          <w:lang w:val="en-US"/>
        </w:rPr>
        <w:t xml:space="preserve">Scenario </w:t>
      </w:r>
      <w:r>
        <w:rPr>
          <w:b/>
          <w:bCs/>
          <w:lang w:val="en-US"/>
        </w:rPr>
        <w:t>5</w:t>
      </w:r>
      <w:r w:rsidRPr="00134821">
        <w:rPr>
          <w:b/>
          <w:bCs/>
          <w:lang w:val="en-US"/>
        </w:rPr>
        <w:t xml:space="preserve"> (TN </w:t>
      </w:r>
      <w:r>
        <w:rPr>
          <w:b/>
          <w:bCs/>
          <w:lang w:val="en-US"/>
        </w:rPr>
        <w:t>D</w:t>
      </w:r>
      <w:r w:rsidRPr="00134821">
        <w:rPr>
          <w:b/>
          <w:bCs/>
          <w:lang w:val="en-US"/>
        </w:rPr>
        <w:t xml:space="preserve">L to NTN </w:t>
      </w:r>
      <w:r w:rsidR="00E34B5E">
        <w:rPr>
          <w:b/>
          <w:bCs/>
          <w:lang w:val="en-US"/>
        </w:rPr>
        <w:t>D</w:t>
      </w:r>
      <w:r w:rsidRPr="00134821">
        <w:rPr>
          <w:b/>
          <w:bCs/>
          <w:lang w:val="en-US"/>
        </w:rPr>
        <w:t>L)</w:t>
      </w:r>
    </w:p>
    <w:p w14:paraId="496AEE96" w14:textId="622BD968" w:rsidR="004F56F0" w:rsidRDefault="002C7A18" w:rsidP="00E70392">
      <w:pPr>
        <w:ind w:left="720"/>
        <w:jc w:val="both"/>
        <w:rPr>
          <w:b/>
          <w:bCs/>
          <w:lang w:val="en-US"/>
        </w:rPr>
      </w:pPr>
      <w:r>
        <w:t xml:space="preserve">The simulation results for scenario 5 are shown in </w:t>
      </w:r>
      <w:r w:rsidR="00921D13">
        <w:t>T</w:t>
      </w:r>
      <w:r>
        <w:t xml:space="preserve">able </w:t>
      </w:r>
      <w:r w:rsidR="001B17F9">
        <w:t>6</w:t>
      </w:r>
      <w:r>
        <w:t>. From the results we can see that the effect from</w:t>
      </w:r>
      <w:r w:rsidR="00C4088E">
        <w:t xml:space="preserve"> the TN BS to the VSAT UE is very high because the </w:t>
      </w:r>
      <w:r w:rsidR="00E64697">
        <w:t xml:space="preserve">antenna height of the VSAT is very close to the TN BS. </w:t>
      </w:r>
      <w:r w:rsidR="00E70392">
        <w:t>Furthermore,</w:t>
      </w:r>
      <w:r w:rsidR="00E64697">
        <w:t xml:space="preserve"> the direct path from BS to the VSAT and using the free space path loss</w:t>
      </w:r>
      <w:r w:rsidR="00E70392">
        <w:t xml:space="preserve"> as a propagation model</w:t>
      </w:r>
      <w:r w:rsidR="00E64697">
        <w:t xml:space="preserve">. </w:t>
      </w:r>
    </w:p>
    <w:p w14:paraId="264FC3BD" w14:textId="45B7546C" w:rsidR="004F56F0" w:rsidRPr="00934C5F" w:rsidRDefault="004F56F0" w:rsidP="004F56F0">
      <w:pPr>
        <w:jc w:val="center"/>
        <w:rPr>
          <w:lang w:val="en-US"/>
        </w:rPr>
      </w:pPr>
      <w:r>
        <w:rPr>
          <w:b/>
          <w:bCs/>
        </w:rPr>
        <w:t xml:space="preserve">Table </w:t>
      </w:r>
      <w:r w:rsidR="001B17F9">
        <w:rPr>
          <w:b/>
          <w:bCs/>
        </w:rPr>
        <w:t>6</w:t>
      </w:r>
      <w:r>
        <w:rPr>
          <w:b/>
          <w:bCs/>
        </w:rPr>
        <w:t xml:space="preserve">: Required ACIR for Scenario </w:t>
      </w:r>
      <w:r w:rsidR="00E34B5E">
        <w:rPr>
          <w:b/>
          <w:bCs/>
        </w:rPr>
        <w:t>5</w:t>
      </w:r>
      <w:r>
        <w:rPr>
          <w:b/>
          <w:bCs/>
        </w:rPr>
        <w:t>.</w:t>
      </w:r>
    </w:p>
    <w:tbl>
      <w:tblPr>
        <w:tblStyle w:val="TableGrid"/>
        <w:tblW w:w="0" w:type="auto"/>
        <w:jc w:val="center"/>
        <w:tblLook w:val="04A0" w:firstRow="1" w:lastRow="0" w:firstColumn="1" w:lastColumn="0" w:noHBand="0" w:noVBand="1"/>
      </w:tblPr>
      <w:tblGrid>
        <w:gridCol w:w="686"/>
        <w:gridCol w:w="1237"/>
        <w:gridCol w:w="638"/>
        <w:gridCol w:w="638"/>
        <w:gridCol w:w="732"/>
        <w:gridCol w:w="732"/>
        <w:gridCol w:w="732"/>
        <w:gridCol w:w="732"/>
        <w:gridCol w:w="651"/>
        <w:gridCol w:w="651"/>
        <w:gridCol w:w="651"/>
        <w:gridCol w:w="651"/>
        <w:gridCol w:w="619"/>
      </w:tblGrid>
      <w:tr w:rsidR="00FC0A71" w14:paraId="09A2056C" w14:textId="6959CF4C" w:rsidTr="002A342A">
        <w:trPr>
          <w:jc w:val="center"/>
        </w:trPr>
        <w:tc>
          <w:tcPr>
            <w:tcW w:w="1923" w:type="dxa"/>
            <w:gridSpan w:val="2"/>
            <w:vMerge w:val="restart"/>
            <w:tcBorders>
              <w:tl2br w:val="single" w:sz="4" w:space="0" w:color="auto"/>
            </w:tcBorders>
          </w:tcPr>
          <w:p w14:paraId="5D14FBEE" w14:textId="77777777" w:rsidR="00FC0A71" w:rsidRDefault="00FC0A71" w:rsidP="00550C8E">
            <w:pPr>
              <w:jc w:val="center"/>
              <w:rPr>
                <w:b/>
                <w:bCs/>
                <w:lang w:val="en-US"/>
              </w:rPr>
            </w:pPr>
          </w:p>
        </w:tc>
        <w:tc>
          <w:tcPr>
            <w:tcW w:w="7427" w:type="dxa"/>
            <w:gridSpan w:val="11"/>
          </w:tcPr>
          <w:p w14:paraId="35728AE7" w14:textId="57C95326" w:rsidR="00FC0A71" w:rsidRDefault="00FC0A71" w:rsidP="00550C8E">
            <w:pPr>
              <w:jc w:val="center"/>
              <w:rPr>
                <w:b/>
                <w:bCs/>
                <w:lang w:val="en-US"/>
              </w:rPr>
            </w:pPr>
            <w:r>
              <w:rPr>
                <w:b/>
                <w:bCs/>
                <w:lang w:val="en-US"/>
              </w:rPr>
              <w:t>ACIR</w:t>
            </w:r>
          </w:p>
        </w:tc>
      </w:tr>
      <w:tr w:rsidR="00FC0A71" w14:paraId="4E0F4E58" w14:textId="4E562586" w:rsidTr="00FC0A71">
        <w:trPr>
          <w:jc w:val="center"/>
        </w:trPr>
        <w:tc>
          <w:tcPr>
            <w:tcW w:w="1923" w:type="dxa"/>
            <w:gridSpan w:val="2"/>
            <w:vMerge/>
            <w:tcBorders>
              <w:tl2br w:val="single" w:sz="4" w:space="0" w:color="auto"/>
            </w:tcBorders>
          </w:tcPr>
          <w:p w14:paraId="27B6A89F" w14:textId="77777777" w:rsidR="00FC0A71" w:rsidRDefault="00FC0A71" w:rsidP="00550C8E">
            <w:pPr>
              <w:jc w:val="center"/>
              <w:rPr>
                <w:b/>
                <w:bCs/>
                <w:lang w:val="en-US"/>
              </w:rPr>
            </w:pPr>
          </w:p>
        </w:tc>
        <w:tc>
          <w:tcPr>
            <w:tcW w:w="638" w:type="dxa"/>
          </w:tcPr>
          <w:p w14:paraId="256FB1EE" w14:textId="77777777" w:rsidR="00FC0A71" w:rsidRDefault="00FC0A71" w:rsidP="00550C8E">
            <w:pPr>
              <w:jc w:val="center"/>
              <w:rPr>
                <w:b/>
                <w:bCs/>
                <w:lang w:val="en-US"/>
              </w:rPr>
            </w:pPr>
            <w:r>
              <w:rPr>
                <w:b/>
                <w:bCs/>
                <w:lang w:val="en-US"/>
              </w:rPr>
              <w:t>0</w:t>
            </w:r>
          </w:p>
        </w:tc>
        <w:tc>
          <w:tcPr>
            <w:tcW w:w="638" w:type="dxa"/>
          </w:tcPr>
          <w:p w14:paraId="4909CCF4" w14:textId="77777777" w:rsidR="00FC0A71" w:rsidRDefault="00FC0A71" w:rsidP="00550C8E">
            <w:pPr>
              <w:jc w:val="center"/>
              <w:rPr>
                <w:b/>
                <w:bCs/>
                <w:lang w:val="en-US"/>
              </w:rPr>
            </w:pPr>
            <w:r>
              <w:rPr>
                <w:b/>
                <w:bCs/>
                <w:lang w:val="en-US"/>
              </w:rPr>
              <w:t>5</w:t>
            </w:r>
          </w:p>
        </w:tc>
        <w:tc>
          <w:tcPr>
            <w:tcW w:w="732" w:type="dxa"/>
          </w:tcPr>
          <w:p w14:paraId="18089026" w14:textId="77777777" w:rsidR="00FC0A71" w:rsidRDefault="00FC0A71" w:rsidP="00550C8E">
            <w:pPr>
              <w:jc w:val="center"/>
              <w:rPr>
                <w:b/>
                <w:bCs/>
                <w:lang w:val="en-US"/>
              </w:rPr>
            </w:pPr>
            <w:r>
              <w:rPr>
                <w:b/>
                <w:bCs/>
                <w:lang w:val="en-US"/>
              </w:rPr>
              <w:t>10</w:t>
            </w:r>
          </w:p>
        </w:tc>
        <w:tc>
          <w:tcPr>
            <w:tcW w:w="732" w:type="dxa"/>
          </w:tcPr>
          <w:p w14:paraId="1B8EBDAD" w14:textId="77777777" w:rsidR="00FC0A71" w:rsidRDefault="00FC0A71" w:rsidP="00550C8E">
            <w:pPr>
              <w:jc w:val="center"/>
              <w:rPr>
                <w:b/>
                <w:bCs/>
                <w:lang w:val="en-US"/>
              </w:rPr>
            </w:pPr>
            <w:r>
              <w:rPr>
                <w:b/>
                <w:bCs/>
                <w:lang w:val="en-US"/>
              </w:rPr>
              <w:t>15</w:t>
            </w:r>
          </w:p>
        </w:tc>
        <w:tc>
          <w:tcPr>
            <w:tcW w:w="732" w:type="dxa"/>
          </w:tcPr>
          <w:p w14:paraId="40E35496" w14:textId="79075922" w:rsidR="00FC0A71" w:rsidRDefault="00FC0A71" w:rsidP="00550C8E">
            <w:pPr>
              <w:jc w:val="center"/>
              <w:rPr>
                <w:b/>
                <w:bCs/>
                <w:lang w:val="en-US"/>
              </w:rPr>
            </w:pPr>
            <w:r>
              <w:rPr>
                <w:b/>
                <w:bCs/>
                <w:lang w:val="en-US"/>
              </w:rPr>
              <w:t>20</w:t>
            </w:r>
          </w:p>
        </w:tc>
        <w:tc>
          <w:tcPr>
            <w:tcW w:w="732" w:type="dxa"/>
          </w:tcPr>
          <w:p w14:paraId="05B6139E" w14:textId="7932042D" w:rsidR="00FC0A71" w:rsidRDefault="00FC0A71" w:rsidP="00550C8E">
            <w:pPr>
              <w:jc w:val="center"/>
              <w:rPr>
                <w:b/>
                <w:bCs/>
                <w:lang w:val="en-US"/>
              </w:rPr>
            </w:pPr>
            <w:r>
              <w:rPr>
                <w:b/>
                <w:bCs/>
                <w:lang w:val="en-US"/>
              </w:rPr>
              <w:t>25</w:t>
            </w:r>
          </w:p>
        </w:tc>
        <w:tc>
          <w:tcPr>
            <w:tcW w:w="651" w:type="dxa"/>
          </w:tcPr>
          <w:p w14:paraId="45DC8525" w14:textId="29266E19" w:rsidR="00FC0A71" w:rsidRDefault="00FC0A71" w:rsidP="00550C8E">
            <w:pPr>
              <w:jc w:val="center"/>
              <w:rPr>
                <w:b/>
                <w:bCs/>
                <w:lang w:val="en-US"/>
              </w:rPr>
            </w:pPr>
            <w:r>
              <w:rPr>
                <w:b/>
                <w:bCs/>
                <w:lang w:val="en-US"/>
              </w:rPr>
              <w:t>30</w:t>
            </w:r>
          </w:p>
        </w:tc>
        <w:tc>
          <w:tcPr>
            <w:tcW w:w="651" w:type="dxa"/>
          </w:tcPr>
          <w:p w14:paraId="415C63EC" w14:textId="22E5768D" w:rsidR="00FC0A71" w:rsidRDefault="00FC0A71" w:rsidP="00550C8E">
            <w:pPr>
              <w:jc w:val="center"/>
              <w:rPr>
                <w:b/>
                <w:bCs/>
                <w:lang w:val="en-US"/>
              </w:rPr>
            </w:pPr>
            <w:r>
              <w:rPr>
                <w:b/>
                <w:bCs/>
                <w:lang w:val="en-US"/>
              </w:rPr>
              <w:t>35</w:t>
            </w:r>
          </w:p>
        </w:tc>
        <w:tc>
          <w:tcPr>
            <w:tcW w:w="651" w:type="dxa"/>
          </w:tcPr>
          <w:p w14:paraId="31E9A38F" w14:textId="58D75928" w:rsidR="00FC0A71" w:rsidRDefault="00FC0A71" w:rsidP="00550C8E">
            <w:pPr>
              <w:jc w:val="center"/>
              <w:rPr>
                <w:b/>
                <w:bCs/>
                <w:lang w:val="en-US"/>
              </w:rPr>
            </w:pPr>
            <w:r>
              <w:rPr>
                <w:b/>
                <w:bCs/>
                <w:lang w:val="en-US"/>
              </w:rPr>
              <w:t>40</w:t>
            </w:r>
          </w:p>
        </w:tc>
        <w:tc>
          <w:tcPr>
            <w:tcW w:w="651" w:type="dxa"/>
          </w:tcPr>
          <w:p w14:paraId="4ADC2CAB" w14:textId="64C4450A" w:rsidR="00FC0A71" w:rsidRDefault="00FC0A71" w:rsidP="00550C8E">
            <w:pPr>
              <w:jc w:val="center"/>
              <w:rPr>
                <w:b/>
                <w:bCs/>
                <w:lang w:val="en-US"/>
              </w:rPr>
            </w:pPr>
            <w:r>
              <w:rPr>
                <w:b/>
                <w:bCs/>
                <w:lang w:val="en-US"/>
              </w:rPr>
              <w:t>45</w:t>
            </w:r>
          </w:p>
        </w:tc>
        <w:tc>
          <w:tcPr>
            <w:tcW w:w="619" w:type="dxa"/>
          </w:tcPr>
          <w:p w14:paraId="59EA5FD1" w14:textId="350CA860" w:rsidR="00FC0A71" w:rsidRDefault="00FC0A71" w:rsidP="00550C8E">
            <w:pPr>
              <w:jc w:val="center"/>
              <w:rPr>
                <w:b/>
                <w:bCs/>
                <w:lang w:val="en-US"/>
              </w:rPr>
            </w:pPr>
            <w:r>
              <w:rPr>
                <w:b/>
                <w:bCs/>
                <w:lang w:val="en-US"/>
              </w:rPr>
              <w:t>50</w:t>
            </w:r>
          </w:p>
        </w:tc>
      </w:tr>
      <w:tr w:rsidR="00FC0A71" w14:paraId="6EF8E3D7" w14:textId="36314203" w:rsidTr="00FC0A71">
        <w:trPr>
          <w:trHeight w:val="169"/>
          <w:jc w:val="center"/>
        </w:trPr>
        <w:tc>
          <w:tcPr>
            <w:tcW w:w="686" w:type="dxa"/>
            <w:vMerge w:val="restart"/>
          </w:tcPr>
          <w:p w14:paraId="3C3D5E29" w14:textId="77777777" w:rsidR="00FC0A71" w:rsidRDefault="00FC0A71" w:rsidP="00550C8E">
            <w:pPr>
              <w:jc w:val="both"/>
              <w:rPr>
                <w:b/>
                <w:bCs/>
                <w:lang w:val="en-US"/>
              </w:rPr>
            </w:pPr>
            <w:r>
              <w:rPr>
                <w:b/>
                <w:bCs/>
                <w:lang w:val="en-US"/>
              </w:rPr>
              <w:t>GEO</w:t>
            </w:r>
          </w:p>
        </w:tc>
        <w:tc>
          <w:tcPr>
            <w:tcW w:w="1237" w:type="dxa"/>
          </w:tcPr>
          <w:p w14:paraId="19521CB8" w14:textId="77777777" w:rsidR="00FC0A71" w:rsidRDefault="00FC0A71" w:rsidP="00550C8E">
            <w:pPr>
              <w:jc w:val="both"/>
              <w:rPr>
                <w:b/>
                <w:bCs/>
                <w:lang w:val="en-US"/>
              </w:rPr>
            </w:pPr>
            <w:r w:rsidRPr="00CD2F60">
              <w:t>A</w:t>
            </w:r>
            <w:r>
              <w:t>verage</w:t>
            </w:r>
            <w:r w:rsidRPr="00CD2F60">
              <w:t xml:space="preserve"> T</w:t>
            </w:r>
            <w:r>
              <w:t>HP</w:t>
            </w:r>
            <w:r w:rsidRPr="00CD2F60">
              <w:t>-Loss</w:t>
            </w:r>
            <w:r>
              <w:t xml:space="preserve"> [%]</w:t>
            </w:r>
          </w:p>
        </w:tc>
        <w:tc>
          <w:tcPr>
            <w:tcW w:w="638" w:type="dxa"/>
          </w:tcPr>
          <w:p w14:paraId="7E247FCE" w14:textId="30DF647D" w:rsidR="00FC0A71" w:rsidRPr="00CC0ECE" w:rsidRDefault="00F81992" w:rsidP="00550C8E">
            <w:pPr>
              <w:jc w:val="center"/>
              <w:rPr>
                <w:lang w:val="en-US"/>
              </w:rPr>
            </w:pPr>
            <w:r>
              <w:rPr>
                <w:lang w:val="en-US"/>
              </w:rPr>
              <w:t>99.6</w:t>
            </w:r>
          </w:p>
        </w:tc>
        <w:tc>
          <w:tcPr>
            <w:tcW w:w="638" w:type="dxa"/>
          </w:tcPr>
          <w:p w14:paraId="5947EE2E" w14:textId="7E723768" w:rsidR="00FC0A71" w:rsidRPr="00CC0ECE" w:rsidRDefault="0060206F" w:rsidP="00550C8E">
            <w:pPr>
              <w:jc w:val="center"/>
              <w:rPr>
                <w:lang w:val="en-US"/>
              </w:rPr>
            </w:pPr>
            <w:r>
              <w:rPr>
                <w:lang w:val="en-US"/>
              </w:rPr>
              <w:t>98.3</w:t>
            </w:r>
          </w:p>
        </w:tc>
        <w:tc>
          <w:tcPr>
            <w:tcW w:w="732" w:type="dxa"/>
          </w:tcPr>
          <w:p w14:paraId="37894DBA" w14:textId="30640335" w:rsidR="00FC0A71" w:rsidRPr="00CC0ECE" w:rsidRDefault="0060206F" w:rsidP="00550C8E">
            <w:pPr>
              <w:jc w:val="center"/>
              <w:rPr>
                <w:lang w:val="en-US"/>
              </w:rPr>
            </w:pPr>
            <w:r>
              <w:rPr>
                <w:lang w:val="en-US"/>
              </w:rPr>
              <w:t>94.2</w:t>
            </w:r>
          </w:p>
        </w:tc>
        <w:tc>
          <w:tcPr>
            <w:tcW w:w="732" w:type="dxa"/>
          </w:tcPr>
          <w:p w14:paraId="2977AB71" w14:textId="6CFA91C1" w:rsidR="00FC0A71" w:rsidRPr="00CC0ECE" w:rsidRDefault="0060206F" w:rsidP="00550C8E">
            <w:pPr>
              <w:jc w:val="center"/>
              <w:rPr>
                <w:lang w:val="en-US"/>
              </w:rPr>
            </w:pPr>
            <w:r>
              <w:rPr>
                <w:lang w:val="en-US"/>
              </w:rPr>
              <w:t>85.5</w:t>
            </w:r>
          </w:p>
        </w:tc>
        <w:tc>
          <w:tcPr>
            <w:tcW w:w="732" w:type="dxa"/>
          </w:tcPr>
          <w:p w14:paraId="3ADDCB61" w14:textId="0639451C" w:rsidR="00FC0A71" w:rsidRPr="00CC0ECE" w:rsidRDefault="0060206F" w:rsidP="00550C8E">
            <w:pPr>
              <w:jc w:val="center"/>
              <w:rPr>
                <w:lang w:val="en-US"/>
              </w:rPr>
            </w:pPr>
            <w:r>
              <w:rPr>
                <w:lang w:val="en-US"/>
              </w:rPr>
              <w:t>70.9</w:t>
            </w:r>
          </w:p>
        </w:tc>
        <w:tc>
          <w:tcPr>
            <w:tcW w:w="732" w:type="dxa"/>
          </w:tcPr>
          <w:p w14:paraId="3957D7A4" w14:textId="5E61151E" w:rsidR="00FC0A71" w:rsidRPr="00CC0ECE" w:rsidRDefault="0060206F" w:rsidP="00550C8E">
            <w:pPr>
              <w:jc w:val="center"/>
              <w:rPr>
                <w:lang w:val="en-US"/>
              </w:rPr>
            </w:pPr>
            <w:r>
              <w:rPr>
                <w:lang w:val="en-US"/>
              </w:rPr>
              <w:t>51.9</w:t>
            </w:r>
          </w:p>
        </w:tc>
        <w:tc>
          <w:tcPr>
            <w:tcW w:w="651" w:type="dxa"/>
          </w:tcPr>
          <w:p w14:paraId="4AC07042" w14:textId="208FEB4D" w:rsidR="00FC0A71" w:rsidRPr="00CC0ECE" w:rsidRDefault="0060206F" w:rsidP="00550C8E">
            <w:pPr>
              <w:jc w:val="center"/>
              <w:rPr>
                <w:lang w:val="en-US"/>
              </w:rPr>
            </w:pPr>
            <w:r>
              <w:rPr>
                <w:lang w:val="en-US"/>
              </w:rPr>
              <w:t>32.5</w:t>
            </w:r>
          </w:p>
        </w:tc>
        <w:tc>
          <w:tcPr>
            <w:tcW w:w="651" w:type="dxa"/>
          </w:tcPr>
          <w:p w14:paraId="5CD0C07D" w14:textId="77B3D5B7" w:rsidR="00FC0A71" w:rsidRPr="00CC0ECE" w:rsidRDefault="0060206F" w:rsidP="00550C8E">
            <w:pPr>
              <w:jc w:val="center"/>
              <w:rPr>
                <w:lang w:val="en-US"/>
              </w:rPr>
            </w:pPr>
            <w:r>
              <w:rPr>
                <w:lang w:val="en-US"/>
              </w:rPr>
              <w:t>17.2</w:t>
            </w:r>
          </w:p>
        </w:tc>
        <w:tc>
          <w:tcPr>
            <w:tcW w:w="651" w:type="dxa"/>
          </w:tcPr>
          <w:p w14:paraId="5944D467" w14:textId="47252E7C" w:rsidR="00FC0A71" w:rsidRPr="00CC0ECE" w:rsidRDefault="0060206F" w:rsidP="00550C8E">
            <w:pPr>
              <w:jc w:val="center"/>
              <w:rPr>
                <w:lang w:val="en-US"/>
              </w:rPr>
            </w:pPr>
            <w:r>
              <w:rPr>
                <w:lang w:val="en-US"/>
              </w:rPr>
              <w:t>7.9</w:t>
            </w:r>
          </w:p>
        </w:tc>
        <w:tc>
          <w:tcPr>
            <w:tcW w:w="651" w:type="dxa"/>
          </w:tcPr>
          <w:p w14:paraId="0222DE2A" w14:textId="41D2B441" w:rsidR="00FC0A71" w:rsidRPr="00CC0ECE" w:rsidRDefault="0060206F" w:rsidP="00550C8E">
            <w:pPr>
              <w:jc w:val="center"/>
              <w:rPr>
                <w:lang w:val="en-US"/>
              </w:rPr>
            </w:pPr>
            <w:r>
              <w:rPr>
                <w:lang w:val="en-US"/>
              </w:rPr>
              <w:t>3.18</w:t>
            </w:r>
          </w:p>
        </w:tc>
        <w:tc>
          <w:tcPr>
            <w:tcW w:w="619" w:type="dxa"/>
          </w:tcPr>
          <w:p w14:paraId="1ABE2AC2" w14:textId="3C206BC3" w:rsidR="00FC0A71" w:rsidRPr="00CC0ECE" w:rsidRDefault="0060206F" w:rsidP="00550C8E">
            <w:pPr>
              <w:jc w:val="center"/>
              <w:rPr>
                <w:lang w:val="en-US"/>
              </w:rPr>
            </w:pPr>
            <w:r>
              <w:rPr>
                <w:lang w:val="en-US"/>
              </w:rPr>
              <w:t>1.16</w:t>
            </w:r>
          </w:p>
        </w:tc>
      </w:tr>
      <w:tr w:rsidR="00FC0A71" w14:paraId="6B34B5AA" w14:textId="4962C202" w:rsidTr="00FC0A71">
        <w:trPr>
          <w:trHeight w:val="169"/>
          <w:jc w:val="center"/>
        </w:trPr>
        <w:tc>
          <w:tcPr>
            <w:tcW w:w="686" w:type="dxa"/>
            <w:vMerge/>
          </w:tcPr>
          <w:p w14:paraId="5D49AE7B" w14:textId="77777777" w:rsidR="00FC0A71" w:rsidRDefault="00FC0A71" w:rsidP="00550C8E">
            <w:pPr>
              <w:jc w:val="both"/>
              <w:rPr>
                <w:b/>
                <w:bCs/>
                <w:lang w:val="en-US"/>
              </w:rPr>
            </w:pPr>
          </w:p>
        </w:tc>
        <w:tc>
          <w:tcPr>
            <w:tcW w:w="1237" w:type="dxa"/>
          </w:tcPr>
          <w:p w14:paraId="6EB79CCB" w14:textId="77777777" w:rsidR="00FC0A71" w:rsidRDefault="00FC0A71" w:rsidP="00550C8E">
            <w:pPr>
              <w:jc w:val="both"/>
              <w:rPr>
                <w:b/>
                <w:bCs/>
                <w:lang w:val="en-US"/>
              </w:rPr>
            </w:pPr>
            <w:r w:rsidRPr="00CD2F60">
              <w:t>Cell edge T</w:t>
            </w:r>
            <w:r>
              <w:t>HP</w:t>
            </w:r>
            <w:r w:rsidRPr="00CD2F60">
              <w:t>-Loss</w:t>
            </w:r>
            <w:r>
              <w:t xml:space="preserve"> [%]</w:t>
            </w:r>
          </w:p>
        </w:tc>
        <w:tc>
          <w:tcPr>
            <w:tcW w:w="638" w:type="dxa"/>
          </w:tcPr>
          <w:p w14:paraId="1506F81B" w14:textId="417231C5" w:rsidR="00FC0A71" w:rsidRPr="00CC0ECE" w:rsidRDefault="00C51E05" w:rsidP="00550C8E">
            <w:pPr>
              <w:jc w:val="center"/>
              <w:rPr>
                <w:lang w:val="en-US"/>
              </w:rPr>
            </w:pPr>
            <w:r>
              <w:rPr>
                <w:lang w:val="en-US"/>
              </w:rPr>
              <w:t>100</w:t>
            </w:r>
          </w:p>
        </w:tc>
        <w:tc>
          <w:tcPr>
            <w:tcW w:w="638" w:type="dxa"/>
          </w:tcPr>
          <w:p w14:paraId="4768EE10" w14:textId="1B3EAB89" w:rsidR="00FC0A71" w:rsidRPr="00CC0ECE" w:rsidRDefault="00C51E05" w:rsidP="00550C8E">
            <w:pPr>
              <w:jc w:val="center"/>
              <w:rPr>
                <w:lang w:val="en-US"/>
              </w:rPr>
            </w:pPr>
            <w:r>
              <w:rPr>
                <w:lang w:val="en-US"/>
              </w:rPr>
              <w:t>100</w:t>
            </w:r>
          </w:p>
        </w:tc>
        <w:tc>
          <w:tcPr>
            <w:tcW w:w="732" w:type="dxa"/>
          </w:tcPr>
          <w:p w14:paraId="1F81B5E1" w14:textId="1CDE2B4D" w:rsidR="00FC0A71" w:rsidRPr="00CC0ECE" w:rsidRDefault="00C51E05" w:rsidP="00550C8E">
            <w:pPr>
              <w:jc w:val="center"/>
              <w:rPr>
                <w:lang w:val="en-US"/>
              </w:rPr>
            </w:pPr>
            <w:r>
              <w:rPr>
                <w:lang w:val="en-US"/>
              </w:rPr>
              <w:t>100</w:t>
            </w:r>
          </w:p>
        </w:tc>
        <w:tc>
          <w:tcPr>
            <w:tcW w:w="732" w:type="dxa"/>
          </w:tcPr>
          <w:p w14:paraId="4E2B38F4" w14:textId="3B6BE4E4" w:rsidR="00FC0A71" w:rsidRPr="00CC0ECE" w:rsidRDefault="00C51E05" w:rsidP="00550C8E">
            <w:pPr>
              <w:jc w:val="center"/>
              <w:rPr>
                <w:lang w:val="en-US"/>
              </w:rPr>
            </w:pPr>
            <w:r>
              <w:rPr>
                <w:lang w:val="en-US"/>
              </w:rPr>
              <w:t>100</w:t>
            </w:r>
          </w:p>
        </w:tc>
        <w:tc>
          <w:tcPr>
            <w:tcW w:w="732" w:type="dxa"/>
          </w:tcPr>
          <w:p w14:paraId="79BC9CC6" w14:textId="11D6CAB1" w:rsidR="00FC0A71" w:rsidRPr="00CC0ECE" w:rsidRDefault="00C51E05" w:rsidP="00550C8E">
            <w:pPr>
              <w:jc w:val="center"/>
              <w:rPr>
                <w:lang w:val="en-US"/>
              </w:rPr>
            </w:pPr>
            <w:r>
              <w:rPr>
                <w:lang w:val="en-US"/>
              </w:rPr>
              <w:t>100</w:t>
            </w:r>
          </w:p>
        </w:tc>
        <w:tc>
          <w:tcPr>
            <w:tcW w:w="732" w:type="dxa"/>
          </w:tcPr>
          <w:p w14:paraId="2EC69BE2" w14:textId="064033B0" w:rsidR="00FC0A71" w:rsidRPr="00CC0ECE" w:rsidRDefault="00C51E05" w:rsidP="00550C8E">
            <w:pPr>
              <w:jc w:val="center"/>
              <w:rPr>
                <w:lang w:val="en-US"/>
              </w:rPr>
            </w:pPr>
            <w:r>
              <w:rPr>
                <w:lang w:val="en-US"/>
              </w:rPr>
              <w:t>88.4</w:t>
            </w:r>
          </w:p>
        </w:tc>
        <w:tc>
          <w:tcPr>
            <w:tcW w:w="651" w:type="dxa"/>
          </w:tcPr>
          <w:p w14:paraId="1E5C8C64" w14:textId="6F9EC38A" w:rsidR="00FC0A71" w:rsidRPr="00CC0ECE" w:rsidRDefault="00C51E05" w:rsidP="00550C8E">
            <w:pPr>
              <w:jc w:val="center"/>
              <w:rPr>
                <w:lang w:val="en-US"/>
              </w:rPr>
            </w:pPr>
            <w:r>
              <w:rPr>
                <w:lang w:val="en-US"/>
              </w:rPr>
              <w:t>69.5</w:t>
            </w:r>
          </w:p>
        </w:tc>
        <w:tc>
          <w:tcPr>
            <w:tcW w:w="651" w:type="dxa"/>
          </w:tcPr>
          <w:p w14:paraId="4DBA2513" w14:textId="4AB15E0B" w:rsidR="00FC0A71" w:rsidRPr="00CC0ECE" w:rsidRDefault="00C51E05" w:rsidP="00550C8E">
            <w:pPr>
              <w:jc w:val="center"/>
              <w:rPr>
                <w:lang w:val="en-US"/>
              </w:rPr>
            </w:pPr>
            <w:r>
              <w:rPr>
                <w:lang w:val="en-US"/>
              </w:rPr>
              <w:t>39</w:t>
            </w:r>
          </w:p>
        </w:tc>
        <w:tc>
          <w:tcPr>
            <w:tcW w:w="651" w:type="dxa"/>
          </w:tcPr>
          <w:p w14:paraId="6876CC44" w14:textId="2C4AC865" w:rsidR="00FC0A71" w:rsidRPr="00CC0ECE" w:rsidRDefault="00C51E05" w:rsidP="00550C8E">
            <w:pPr>
              <w:jc w:val="center"/>
              <w:rPr>
                <w:lang w:val="en-US"/>
              </w:rPr>
            </w:pPr>
            <w:r>
              <w:rPr>
                <w:lang w:val="en-US"/>
              </w:rPr>
              <w:t>17.1</w:t>
            </w:r>
          </w:p>
        </w:tc>
        <w:tc>
          <w:tcPr>
            <w:tcW w:w="651" w:type="dxa"/>
          </w:tcPr>
          <w:p w14:paraId="797A12DE" w14:textId="6C15E609" w:rsidR="00FC0A71" w:rsidRPr="00185DA0" w:rsidRDefault="00C51E05" w:rsidP="00550C8E">
            <w:pPr>
              <w:jc w:val="center"/>
              <w:rPr>
                <w:lang w:val="en-US"/>
              </w:rPr>
            </w:pPr>
            <w:r w:rsidRPr="00185DA0">
              <w:rPr>
                <w:lang w:val="en-US"/>
              </w:rPr>
              <w:t>6.8</w:t>
            </w:r>
          </w:p>
        </w:tc>
        <w:tc>
          <w:tcPr>
            <w:tcW w:w="619" w:type="dxa"/>
          </w:tcPr>
          <w:p w14:paraId="6CB9A642" w14:textId="1CE4BEA6" w:rsidR="00FC0A71" w:rsidRPr="00CC0ECE" w:rsidRDefault="00C51E05" w:rsidP="00550C8E">
            <w:pPr>
              <w:jc w:val="center"/>
              <w:rPr>
                <w:lang w:val="en-US"/>
              </w:rPr>
            </w:pPr>
            <w:r>
              <w:rPr>
                <w:lang w:val="en-US"/>
              </w:rPr>
              <w:t>2.2</w:t>
            </w:r>
          </w:p>
        </w:tc>
      </w:tr>
      <w:tr w:rsidR="00FC0A71" w14:paraId="047083B7" w14:textId="196F3596" w:rsidTr="00FC0A71">
        <w:trPr>
          <w:trHeight w:val="169"/>
          <w:jc w:val="center"/>
        </w:trPr>
        <w:tc>
          <w:tcPr>
            <w:tcW w:w="686" w:type="dxa"/>
            <w:vMerge w:val="restart"/>
          </w:tcPr>
          <w:p w14:paraId="602A3078" w14:textId="77777777" w:rsidR="00FC0A71" w:rsidRDefault="00FC0A71" w:rsidP="00550C8E">
            <w:pPr>
              <w:jc w:val="both"/>
              <w:rPr>
                <w:b/>
                <w:bCs/>
                <w:lang w:val="en-US"/>
              </w:rPr>
            </w:pPr>
            <w:r>
              <w:rPr>
                <w:b/>
                <w:bCs/>
                <w:lang w:val="en-US"/>
              </w:rPr>
              <w:t>LEO 1200</w:t>
            </w:r>
          </w:p>
        </w:tc>
        <w:tc>
          <w:tcPr>
            <w:tcW w:w="1237" w:type="dxa"/>
          </w:tcPr>
          <w:p w14:paraId="4D925338" w14:textId="77777777" w:rsidR="00FC0A71" w:rsidRDefault="00FC0A71" w:rsidP="00550C8E">
            <w:pPr>
              <w:jc w:val="both"/>
              <w:rPr>
                <w:b/>
                <w:bCs/>
                <w:lang w:val="en-US"/>
              </w:rPr>
            </w:pPr>
            <w:r w:rsidRPr="00CD2F60">
              <w:t>A</w:t>
            </w:r>
            <w:r>
              <w:t>verage</w:t>
            </w:r>
            <w:r w:rsidRPr="00CD2F60">
              <w:t xml:space="preserve"> T</w:t>
            </w:r>
            <w:r>
              <w:t>HP</w:t>
            </w:r>
            <w:r w:rsidRPr="00CD2F60">
              <w:t>-Loss</w:t>
            </w:r>
            <w:r>
              <w:t xml:space="preserve"> [%]</w:t>
            </w:r>
          </w:p>
        </w:tc>
        <w:tc>
          <w:tcPr>
            <w:tcW w:w="638" w:type="dxa"/>
          </w:tcPr>
          <w:p w14:paraId="018F6D34" w14:textId="6148EE2D" w:rsidR="00FC0A71" w:rsidRPr="00CC0ECE" w:rsidRDefault="000E01ED" w:rsidP="00550C8E">
            <w:pPr>
              <w:jc w:val="center"/>
              <w:rPr>
                <w:lang w:val="en-US"/>
              </w:rPr>
            </w:pPr>
            <w:r>
              <w:rPr>
                <w:lang w:val="en-US"/>
              </w:rPr>
              <w:t>99.8</w:t>
            </w:r>
          </w:p>
        </w:tc>
        <w:tc>
          <w:tcPr>
            <w:tcW w:w="638" w:type="dxa"/>
          </w:tcPr>
          <w:p w14:paraId="765D1FE8" w14:textId="2B358DF8" w:rsidR="00FC0A71" w:rsidRPr="00CC0ECE" w:rsidRDefault="000E01ED" w:rsidP="00550C8E">
            <w:pPr>
              <w:jc w:val="center"/>
              <w:rPr>
                <w:lang w:val="en-US"/>
              </w:rPr>
            </w:pPr>
            <w:r>
              <w:rPr>
                <w:lang w:val="en-US"/>
              </w:rPr>
              <w:t>98.8</w:t>
            </w:r>
          </w:p>
        </w:tc>
        <w:tc>
          <w:tcPr>
            <w:tcW w:w="732" w:type="dxa"/>
          </w:tcPr>
          <w:p w14:paraId="6D9DF413" w14:textId="6EF76EBC" w:rsidR="00FC0A71" w:rsidRPr="00CC0ECE" w:rsidRDefault="000E01ED" w:rsidP="00550C8E">
            <w:pPr>
              <w:jc w:val="center"/>
              <w:rPr>
                <w:lang w:val="en-US"/>
              </w:rPr>
            </w:pPr>
            <w:r>
              <w:rPr>
                <w:lang w:val="en-US"/>
              </w:rPr>
              <w:t>95.7</w:t>
            </w:r>
          </w:p>
        </w:tc>
        <w:tc>
          <w:tcPr>
            <w:tcW w:w="732" w:type="dxa"/>
          </w:tcPr>
          <w:p w14:paraId="5FA97EC0" w14:textId="19190176" w:rsidR="00FC0A71" w:rsidRPr="00CC0ECE" w:rsidRDefault="00C021FF" w:rsidP="00550C8E">
            <w:pPr>
              <w:jc w:val="center"/>
              <w:rPr>
                <w:lang w:val="en-US"/>
              </w:rPr>
            </w:pPr>
            <w:r>
              <w:rPr>
                <w:lang w:val="en-US"/>
              </w:rPr>
              <w:t>88.3</w:t>
            </w:r>
          </w:p>
        </w:tc>
        <w:tc>
          <w:tcPr>
            <w:tcW w:w="732" w:type="dxa"/>
          </w:tcPr>
          <w:p w14:paraId="5E03A3CD" w14:textId="6938FBFD" w:rsidR="00FC0A71" w:rsidRPr="00CC0ECE" w:rsidRDefault="00406591" w:rsidP="00550C8E">
            <w:pPr>
              <w:jc w:val="center"/>
              <w:rPr>
                <w:lang w:val="en-US"/>
              </w:rPr>
            </w:pPr>
            <w:r>
              <w:rPr>
                <w:lang w:val="en-US"/>
              </w:rPr>
              <w:t>74.8</w:t>
            </w:r>
          </w:p>
        </w:tc>
        <w:tc>
          <w:tcPr>
            <w:tcW w:w="732" w:type="dxa"/>
          </w:tcPr>
          <w:p w14:paraId="585227EE" w14:textId="1EA091C2" w:rsidR="00FC0A71" w:rsidRPr="00CC0ECE" w:rsidRDefault="00406591" w:rsidP="00550C8E">
            <w:pPr>
              <w:jc w:val="center"/>
              <w:rPr>
                <w:lang w:val="en-US"/>
              </w:rPr>
            </w:pPr>
            <w:r>
              <w:rPr>
                <w:lang w:val="en-US"/>
              </w:rPr>
              <w:t>56.1</w:t>
            </w:r>
          </w:p>
        </w:tc>
        <w:tc>
          <w:tcPr>
            <w:tcW w:w="651" w:type="dxa"/>
          </w:tcPr>
          <w:p w14:paraId="0F04EDF2" w14:textId="191A3D73" w:rsidR="00FC0A71" w:rsidRPr="00CC0ECE" w:rsidRDefault="00406591" w:rsidP="00550C8E">
            <w:pPr>
              <w:jc w:val="center"/>
              <w:rPr>
                <w:lang w:val="en-US"/>
              </w:rPr>
            </w:pPr>
            <w:r>
              <w:rPr>
                <w:lang w:val="en-US"/>
              </w:rPr>
              <w:t>36.1</w:t>
            </w:r>
          </w:p>
        </w:tc>
        <w:tc>
          <w:tcPr>
            <w:tcW w:w="651" w:type="dxa"/>
          </w:tcPr>
          <w:p w14:paraId="1B4CF1D1" w14:textId="2613DBB6" w:rsidR="00FC0A71" w:rsidRPr="00CC0ECE" w:rsidRDefault="00406591" w:rsidP="00550C8E">
            <w:pPr>
              <w:jc w:val="center"/>
              <w:rPr>
                <w:lang w:val="en-US"/>
              </w:rPr>
            </w:pPr>
            <w:r>
              <w:rPr>
                <w:lang w:val="en-US"/>
              </w:rPr>
              <w:t>19.6</w:t>
            </w:r>
          </w:p>
        </w:tc>
        <w:tc>
          <w:tcPr>
            <w:tcW w:w="651" w:type="dxa"/>
          </w:tcPr>
          <w:p w14:paraId="13897A70" w14:textId="5CB1E38B" w:rsidR="00FC0A71" w:rsidRPr="00CC0ECE" w:rsidRDefault="00406591" w:rsidP="00550C8E">
            <w:pPr>
              <w:jc w:val="center"/>
              <w:rPr>
                <w:lang w:val="en-US"/>
              </w:rPr>
            </w:pPr>
            <w:r>
              <w:rPr>
                <w:lang w:val="en-US"/>
              </w:rPr>
              <w:t>9.1</w:t>
            </w:r>
          </w:p>
        </w:tc>
        <w:tc>
          <w:tcPr>
            <w:tcW w:w="651" w:type="dxa"/>
          </w:tcPr>
          <w:p w14:paraId="17BC161F" w14:textId="6F7342EB" w:rsidR="00FC0A71" w:rsidRPr="00185DA0" w:rsidRDefault="00406591" w:rsidP="00550C8E">
            <w:pPr>
              <w:jc w:val="center"/>
              <w:rPr>
                <w:lang w:val="en-US"/>
              </w:rPr>
            </w:pPr>
            <w:r w:rsidRPr="00185DA0">
              <w:rPr>
                <w:lang w:val="en-US"/>
              </w:rPr>
              <w:t>3.7</w:t>
            </w:r>
          </w:p>
        </w:tc>
        <w:tc>
          <w:tcPr>
            <w:tcW w:w="619" w:type="dxa"/>
          </w:tcPr>
          <w:p w14:paraId="5A677FE7" w14:textId="38E68C77" w:rsidR="00FC0A71" w:rsidRPr="00CC0ECE" w:rsidRDefault="00406591" w:rsidP="00550C8E">
            <w:pPr>
              <w:jc w:val="center"/>
              <w:rPr>
                <w:lang w:val="en-US"/>
              </w:rPr>
            </w:pPr>
            <w:r>
              <w:rPr>
                <w:lang w:val="en-US"/>
              </w:rPr>
              <w:t>1.3</w:t>
            </w:r>
          </w:p>
        </w:tc>
      </w:tr>
      <w:tr w:rsidR="00FC0A71" w14:paraId="46407E40" w14:textId="68AAF444" w:rsidTr="00FC0A71">
        <w:trPr>
          <w:trHeight w:val="169"/>
          <w:jc w:val="center"/>
        </w:trPr>
        <w:tc>
          <w:tcPr>
            <w:tcW w:w="686" w:type="dxa"/>
            <w:vMerge/>
          </w:tcPr>
          <w:p w14:paraId="6B79AF89" w14:textId="77777777" w:rsidR="00FC0A71" w:rsidRDefault="00FC0A71" w:rsidP="00550C8E">
            <w:pPr>
              <w:jc w:val="both"/>
              <w:rPr>
                <w:b/>
                <w:bCs/>
                <w:lang w:val="en-US"/>
              </w:rPr>
            </w:pPr>
          </w:p>
        </w:tc>
        <w:tc>
          <w:tcPr>
            <w:tcW w:w="1237" w:type="dxa"/>
          </w:tcPr>
          <w:p w14:paraId="3650137B" w14:textId="77777777" w:rsidR="00FC0A71" w:rsidRDefault="00FC0A71" w:rsidP="00550C8E">
            <w:pPr>
              <w:jc w:val="both"/>
              <w:rPr>
                <w:b/>
                <w:bCs/>
                <w:lang w:val="en-US"/>
              </w:rPr>
            </w:pPr>
            <w:r w:rsidRPr="00CD2F60">
              <w:t>Cell edge T</w:t>
            </w:r>
            <w:r>
              <w:t>HP</w:t>
            </w:r>
            <w:r w:rsidRPr="00CD2F60">
              <w:t>-Loss</w:t>
            </w:r>
            <w:r>
              <w:t xml:space="preserve"> [%]</w:t>
            </w:r>
          </w:p>
        </w:tc>
        <w:tc>
          <w:tcPr>
            <w:tcW w:w="638" w:type="dxa"/>
          </w:tcPr>
          <w:p w14:paraId="39082123" w14:textId="249B31D7" w:rsidR="00FC0A71" w:rsidRPr="00CC0ECE" w:rsidRDefault="00BC182C" w:rsidP="00550C8E">
            <w:pPr>
              <w:jc w:val="center"/>
              <w:rPr>
                <w:lang w:val="en-US"/>
              </w:rPr>
            </w:pPr>
            <w:r>
              <w:rPr>
                <w:lang w:val="en-US"/>
              </w:rPr>
              <w:t>100</w:t>
            </w:r>
          </w:p>
        </w:tc>
        <w:tc>
          <w:tcPr>
            <w:tcW w:w="638" w:type="dxa"/>
          </w:tcPr>
          <w:p w14:paraId="07EC1230" w14:textId="5D0B07AE" w:rsidR="00FC0A71" w:rsidRPr="00CC0ECE" w:rsidRDefault="00BC182C" w:rsidP="00550C8E">
            <w:pPr>
              <w:jc w:val="center"/>
              <w:rPr>
                <w:lang w:val="en-US"/>
              </w:rPr>
            </w:pPr>
            <w:r>
              <w:rPr>
                <w:lang w:val="en-US"/>
              </w:rPr>
              <w:t>100</w:t>
            </w:r>
          </w:p>
        </w:tc>
        <w:tc>
          <w:tcPr>
            <w:tcW w:w="732" w:type="dxa"/>
          </w:tcPr>
          <w:p w14:paraId="06826015" w14:textId="6EC3F289" w:rsidR="00FC0A71" w:rsidRPr="00CC0ECE" w:rsidRDefault="00BC182C" w:rsidP="00550C8E">
            <w:pPr>
              <w:jc w:val="center"/>
              <w:rPr>
                <w:lang w:val="en-US"/>
              </w:rPr>
            </w:pPr>
            <w:r>
              <w:rPr>
                <w:lang w:val="en-US"/>
              </w:rPr>
              <w:t>100</w:t>
            </w:r>
          </w:p>
        </w:tc>
        <w:tc>
          <w:tcPr>
            <w:tcW w:w="732" w:type="dxa"/>
          </w:tcPr>
          <w:p w14:paraId="52ACB249" w14:textId="34A78D88" w:rsidR="00FC0A71" w:rsidRPr="00CC0ECE" w:rsidRDefault="00BC182C" w:rsidP="00550C8E">
            <w:pPr>
              <w:jc w:val="center"/>
              <w:rPr>
                <w:lang w:val="en-US"/>
              </w:rPr>
            </w:pPr>
            <w:r>
              <w:rPr>
                <w:lang w:val="en-US"/>
              </w:rPr>
              <w:t>100</w:t>
            </w:r>
          </w:p>
        </w:tc>
        <w:tc>
          <w:tcPr>
            <w:tcW w:w="732" w:type="dxa"/>
          </w:tcPr>
          <w:p w14:paraId="1E2A7593" w14:textId="788F5438" w:rsidR="00FC0A71" w:rsidRPr="00CC0ECE" w:rsidRDefault="00BC182C" w:rsidP="00550C8E">
            <w:pPr>
              <w:jc w:val="center"/>
              <w:rPr>
                <w:lang w:val="en-US"/>
              </w:rPr>
            </w:pPr>
            <w:r>
              <w:rPr>
                <w:lang w:val="en-US"/>
              </w:rPr>
              <w:t>100</w:t>
            </w:r>
          </w:p>
        </w:tc>
        <w:tc>
          <w:tcPr>
            <w:tcW w:w="732" w:type="dxa"/>
          </w:tcPr>
          <w:p w14:paraId="4A35858F" w14:textId="2A17CC12" w:rsidR="00FC0A71" w:rsidRPr="00CC0ECE" w:rsidRDefault="00BC182C" w:rsidP="00550C8E">
            <w:pPr>
              <w:jc w:val="center"/>
              <w:rPr>
                <w:lang w:val="en-US"/>
              </w:rPr>
            </w:pPr>
            <w:r>
              <w:rPr>
                <w:lang w:val="en-US"/>
              </w:rPr>
              <w:t>100</w:t>
            </w:r>
          </w:p>
        </w:tc>
        <w:tc>
          <w:tcPr>
            <w:tcW w:w="651" w:type="dxa"/>
          </w:tcPr>
          <w:p w14:paraId="15D4E577" w14:textId="0D78F349" w:rsidR="00FC0A71" w:rsidRPr="00CC0ECE" w:rsidRDefault="00BC182C" w:rsidP="00550C8E">
            <w:pPr>
              <w:jc w:val="center"/>
              <w:rPr>
                <w:lang w:val="en-US"/>
              </w:rPr>
            </w:pPr>
            <w:r>
              <w:rPr>
                <w:lang w:val="en-US"/>
              </w:rPr>
              <w:t>73.4</w:t>
            </w:r>
          </w:p>
        </w:tc>
        <w:tc>
          <w:tcPr>
            <w:tcW w:w="651" w:type="dxa"/>
          </w:tcPr>
          <w:p w14:paraId="7DA0CDE9" w14:textId="1A15FC05" w:rsidR="00FC0A71" w:rsidRPr="00CC0ECE" w:rsidRDefault="00BC182C" w:rsidP="00550C8E">
            <w:pPr>
              <w:jc w:val="center"/>
              <w:rPr>
                <w:lang w:val="en-US"/>
              </w:rPr>
            </w:pPr>
            <w:r>
              <w:rPr>
                <w:lang w:val="en-US"/>
              </w:rPr>
              <w:t>48.6</w:t>
            </w:r>
          </w:p>
        </w:tc>
        <w:tc>
          <w:tcPr>
            <w:tcW w:w="651" w:type="dxa"/>
          </w:tcPr>
          <w:p w14:paraId="31EE395A" w14:textId="73F1DD1D" w:rsidR="00FC0A71" w:rsidRPr="00CC0ECE" w:rsidRDefault="00BC182C" w:rsidP="00550C8E">
            <w:pPr>
              <w:jc w:val="center"/>
              <w:rPr>
                <w:lang w:val="en-US"/>
              </w:rPr>
            </w:pPr>
            <w:r>
              <w:rPr>
                <w:lang w:val="en-US"/>
              </w:rPr>
              <w:t>22.2</w:t>
            </w:r>
          </w:p>
        </w:tc>
        <w:tc>
          <w:tcPr>
            <w:tcW w:w="651" w:type="dxa"/>
          </w:tcPr>
          <w:p w14:paraId="2CB5FC5B" w14:textId="07290123" w:rsidR="00FC0A71" w:rsidRPr="00185DA0" w:rsidRDefault="00BC182C" w:rsidP="00550C8E">
            <w:pPr>
              <w:jc w:val="center"/>
              <w:rPr>
                <w:lang w:val="en-US"/>
              </w:rPr>
            </w:pPr>
            <w:r w:rsidRPr="00185DA0">
              <w:rPr>
                <w:lang w:val="en-US"/>
              </w:rPr>
              <w:t>6.8</w:t>
            </w:r>
          </w:p>
        </w:tc>
        <w:tc>
          <w:tcPr>
            <w:tcW w:w="619" w:type="dxa"/>
          </w:tcPr>
          <w:p w14:paraId="0169D090" w14:textId="4E46B41A" w:rsidR="00FC0A71" w:rsidRPr="00CC0ECE" w:rsidRDefault="00BC182C" w:rsidP="00550C8E">
            <w:pPr>
              <w:jc w:val="center"/>
              <w:rPr>
                <w:lang w:val="en-US"/>
              </w:rPr>
            </w:pPr>
            <w:r>
              <w:rPr>
                <w:lang w:val="en-US"/>
              </w:rPr>
              <w:t>1.9</w:t>
            </w:r>
          </w:p>
        </w:tc>
      </w:tr>
      <w:tr w:rsidR="00FC0A71" w14:paraId="0D7DB0B2" w14:textId="278183D6" w:rsidTr="00FC0A71">
        <w:trPr>
          <w:trHeight w:val="169"/>
          <w:jc w:val="center"/>
        </w:trPr>
        <w:tc>
          <w:tcPr>
            <w:tcW w:w="686" w:type="dxa"/>
            <w:vMerge w:val="restart"/>
          </w:tcPr>
          <w:p w14:paraId="33382E06" w14:textId="77777777" w:rsidR="00FC0A71" w:rsidRDefault="00FC0A71" w:rsidP="00550C8E">
            <w:pPr>
              <w:jc w:val="both"/>
              <w:rPr>
                <w:b/>
                <w:bCs/>
                <w:lang w:val="en-US"/>
              </w:rPr>
            </w:pPr>
            <w:r>
              <w:rPr>
                <w:b/>
                <w:bCs/>
                <w:lang w:val="en-US"/>
              </w:rPr>
              <w:t xml:space="preserve">LEO 600 </w:t>
            </w:r>
          </w:p>
        </w:tc>
        <w:tc>
          <w:tcPr>
            <w:tcW w:w="1237" w:type="dxa"/>
          </w:tcPr>
          <w:p w14:paraId="0D4A6EAE" w14:textId="77777777" w:rsidR="00FC0A71" w:rsidRDefault="00FC0A71" w:rsidP="00550C8E">
            <w:pPr>
              <w:jc w:val="both"/>
              <w:rPr>
                <w:b/>
                <w:bCs/>
                <w:lang w:val="en-US"/>
              </w:rPr>
            </w:pPr>
            <w:r w:rsidRPr="00CD2F60">
              <w:t>A</w:t>
            </w:r>
            <w:r>
              <w:t>verage</w:t>
            </w:r>
            <w:r w:rsidRPr="00CD2F60">
              <w:t xml:space="preserve"> T</w:t>
            </w:r>
            <w:r>
              <w:t>HP</w:t>
            </w:r>
            <w:r w:rsidRPr="00CD2F60">
              <w:t>-Loss</w:t>
            </w:r>
            <w:r>
              <w:t xml:space="preserve"> [%]</w:t>
            </w:r>
          </w:p>
        </w:tc>
        <w:tc>
          <w:tcPr>
            <w:tcW w:w="638" w:type="dxa"/>
          </w:tcPr>
          <w:p w14:paraId="7B84BC29" w14:textId="5386C569" w:rsidR="00FC0A71" w:rsidRPr="00CC0ECE" w:rsidRDefault="00E10D3B" w:rsidP="00550C8E">
            <w:pPr>
              <w:jc w:val="center"/>
              <w:rPr>
                <w:lang w:val="en-US"/>
              </w:rPr>
            </w:pPr>
            <w:r>
              <w:rPr>
                <w:lang w:val="en-US"/>
              </w:rPr>
              <w:t>99.8</w:t>
            </w:r>
          </w:p>
        </w:tc>
        <w:tc>
          <w:tcPr>
            <w:tcW w:w="638" w:type="dxa"/>
          </w:tcPr>
          <w:p w14:paraId="2E335E84" w14:textId="021EE2EA" w:rsidR="00FC0A71" w:rsidRPr="00CC0ECE" w:rsidRDefault="00E10D3B" w:rsidP="00550C8E">
            <w:pPr>
              <w:jc w:val="center"/>
              <w:rPr>
                <w:lang w:val="en-US"/>
              </w:rPr>
            </w:pPr>
            <w:r>
              <w:rPr>
                <w:lang w:val="en-US"/>
              </w:rPr>
              <w:t>98.9</w:t>
            </w:r>
          </w:p>
        </w:tc>
        <w:tc>
          <w:tcPr>
            <w:tcW w:w="732" w:type="dxa"/>
          </w:tcPr>
          <w:p w14:paraId="03BDBDE8" w14:textId="3742B23D" w:rsidR="00FC0A71" w:rsidRPr="00CC0ECE" w:rsidRDefault="00E10D3B" w:rsidP="00550C8E">
            <w:pPr>
              <w:jc w:val="center"/>
              <w:rPr>
                <w:lang w:val="en-US"/>
              </w:rPr>
            </w:pPr>
            <w:r>
              <w:rPr>
                <w:lang w:val="en-US"/>
              </w:rPr>
              <w:t>95.7</w:t>
            </w:r>
          </w:p>
        </w:tc>
        <w:tc>
          <w:tcPr>
            <w:tcW w:w="732" w:type="dxa"/>
          </w:tcPr>
          <w:p w14:paraId="212B197E" w14:textId="7B9566C2" w:rsidR="00FC0A71" w:rsidRPr="00CC0ECE" w:rsidRDefault="00E10D3B" w:rsidP="00550C8E">
            <w:pPr>
              <w:jc w:val="center"/>
              <w:rPr>
                <w:lang w:val="en-US"/>
              </w:rPr>
            </w:pPr>
            <w:r>
              <w:rPr>
                <w:lang w:val="en-US"/>
              </w:rPr>
              <w:t>88.3</w:t>
            </w:r>
          </w:p>
        </w:tc>
        <w:tc>
          <w:tcPr>
            <w:tcW w:w="732" w:type="dxa"/>
          </w:tcPr>
          <w:p w14:paraId="446C4B96" w14:textId="00127CAF" w:rsidR="00FC0A71" w:rsidRPr="00CC0ECE" w:rsidRDefault="00E10D3B" w:rsidP="00550C8E">
            <w:pPr>
              <w:jc w:val="center"/>
              <w:rPr>
                <w:lang w:val="en-US"/>
              </w:rPr>
            </w:pPr>
            <w:r>
              <w:rPr>
                <w:lang w:val="en-US"/>
              </w:rPr>
              <w:t>74.9</w:t>
            </w:r>
          </w:p>
        </w:tc>
        <w:tc>
          <w:tcPr>
            <w:tcW w:w="732" w:type="dxa"/>
          </w:tcPr>
          <w:p w14:paraId="35A248BA" w14:textId="04B495D6" w:rsidR="00FC0A71" w:rsidRPr="00CC0ECE" w:rsidRDefault="00E10D3B" w:rsidP="00550C8E">
            <w:pPr>
              <w:jc w:val="center"/>
              <w:rPr>
                <w:lang w:val="en-US"/>
              </w:rPr>
            </w:pPr>
            <w:r>
              <w:rPr>
                <w:lang w:val="en-US"/>
              </w:rPr>
              <w:t>56.2</w:t>
            </w:r>
          </w:p>
        </w:tc>
        <w:tc>
          <w:tcPr>
            <w:tcW w:w="651" w:type="dxa"/>
          </w:tcPr>
          <w:p w14:paraId="4A44E7DC" w14:textId="1C04F9E7" w:rsidR="00FC0A71" w:rsidRPr="00CC0ECE" w:rsidRDefault="00E10D3B" w:rsidP="00550C8E">
            <w:pPr>
              <w:jc w:val="center"/>
              <w:rPr>
                <w:lang w:val="en-US"/>
              </w:rPr>
            </w:pPr>
            <w:r>
              <w:rPr>
                <w:lang w:val="en-US"/>
              </w:rPr>
              <w:t>36.1</w:t>
            </w:r>
          </w:p>
        </w:tc>
        <w:tc>
          <w:tcPr>
            <w:tcW w:w="651" w:type="dxa"/>
          </w:tcPr>
          <w:p w14:paraId="539CA5C9" w14:textId="175A013C" w:rsidR="00FC0A71" w:rsidRPr="00CC0ECE" w:rsidRDefault="00E10D3B" w:rsidP="00550C8E">
            <w:pPr>
              <w:jc w:val="center"/>
              <w:rPr>
                <w:lang w:val="en-US"/>
              </w:rPr>
            </w:pPr>
            <w:r>
              <w:rPr>
                <w:lang w:val="en-US"/>
              </w:rPr>
              <w:t>19.7</w:t>
            </w:r>
          </w:p>
        </w:tc>
        <w:tc>
          <w:tcPr>
            <w:tcW w:w="651" w:type="dxa"/>
          </w:tcPr>
          <w:p w14:paraId="79D3BE29" w14:textId="729E5D4E" w:rsidR="00FC0A71" w:rsidRPr="00CC0ECE" w:rsidRDefault="00E10D3B" w:rsidP="00550C8E">
            <w:pPr>
              <w:jc w:val="center"/>
              <w:rPr>
                <w:lang w:val="en-US"/>
              </w:rPr>
            </w:pPr>
            <w:r>
              <w:rPr>
                <w:lang w:val="en-US"/>
              </w:rPr>
              <w:t>9.1</w:t>
            </w:r>
          </w:p>
        </w:tc>
        <w:tc>
          <w:tcPr>
            <w:tcW w:w="651" w:type="dxa"/>
          </w:tcPr>
          <w:p w14:paraId="43B69D64" w14:textId="17E4B921" w:rsidR="00FC0A71" w:rsidRPr="00185DA0" w:rsidRDefault="00E10D3B" w:rsidP="00550C8E">
            <w:pPr>
              <w:jc w:val="center"/>
              <w:rPr>
                <w:lang w:val="en-US"/>
              </w:rPr>
            </w:pPr>
            <w:r w:rsidRPr="00185DA0">
              <w:rPr>
                <w:lang w:val="en-US"/>
              </w:rPr>
              <w:t>3.7</w:t>
            </w:r>
          </w:p>
        </w:tc>
        <w:tc>
          <w:tcPr>
            <w:tcW w:w="619" w:type="dxa"/>
          </w:tcPr>
          <w:p w14:paraId="2EAB78FE" w14:textId="3E19042A" w:rsidR="00FC0A71" w:rsidRPr="00CC0ECE" w:rsidRDefault="00E10D3B" w:rsidP="00550C8E">
            <w:pPr>
              <w:jc w:val="center"/>
              <w:rPr>
                <w:lang w:val="en-US"/>
              </w:rPr>
            </w:pPr>
            <w:r>
              <w:rPr>
                <w:lang w:val="en-US"/>
              </w:rPr>
              <w:t>1.3</w:t>
            </w:r>
          </w:p>
        </w:tc>
      </w:tr>
      <w:tr w:rsidR="00233DB4" w14:paraId="540CFC1E" w14:textId="3432168F" w:rsidTr="00FC0A71">
        <w:trPr>
          <w:trHeight w:val="169"/>
          <w:jc w:val="center"/>
        </w:trPr>
        <w:tc>
          <w:tcPr>
            <w:tcW w:w="686" w:type="dxa"/>
            <w:vMerge/>
          </w:tcPr>
          <w:p w14:paraId="29F05FCD" w14:textId="77777777" w:rsidR="00233DB4" w:rsidRDefault="00233DB4" w:rsidP="00233DB4">
            <w:pPr>
              <w:jc w:val="both"/>
              <w:rPr>
                <w:b/>
                <w:bCs/>
                <w:lang w:val="en-US"/>
              </w:rPr>
            </w:pPr>
          </w:p>
        </w:tc>
        <w:tc>
          <w:tcPr>
            <w:tcW w:w="1237" w:type="dxa"/>
          </w:tcPr>
          <w:p w14:paraId="05980BBA" w14:textId="77777777" w:rsidR="00233DB4" w:rsidRDefault="00233DB4" w:rsidP="00233DB4">
            <w:pPr>
              <w:jc w:val="both"/>
              <w:rPr>
                <w:b/>
                <w:bCs/>
                <w:lang w:val="en-US"/>
              </w:rPr>
            </w:pPr>
            <w:r w:rsidRPr="00CD2F60">
              <w:t>Cell edge T</w:t>
            </w:r>
            <w:r>
              <w:t>HP</w:t>
            </w:r>
            <w:r w:rsidRPr="00CD2F60">
              <w:t>-Loss</w:t>
            </w:r>
            <w:r>
              <w:t xml:space="preserve"> [%]</w:t>
            </w:r>
          </w:p>
        </w:tc>
        <w:tc>
          <w:tcPr>
            <w:tcW w:w="638" w:type="dxa"/>
          </w:tcPr>
          <w:p w14:paraId="3506804A" w14:textId="4E4B687B" w:rsidR="00233DB4" w:rsidRPr="00CC0ECE" w:rsidRDefault="00233DB4" w:rsidP="00233DB4">
            <w:pPr>
              <w:jc w:val="center"/>
              <w:rPr>
                <w:lang w:val="en-US"/>
              </w:rPr>
            </w:pPr>
            <w:r>
              <w:rPr>
                <w:lang w:val="en-US"/>
              </w:rPr>
              <w:t>100</w:t>
            </w:r>
          </w:p>
        </w:tc>
        <w:tc>
          <w:tcPr>
            <w:tcW w:w="638" w:type="dxa"/>
          </w:tcPr>
          <w:p w14:paraId="557466AE" w14:textId="3DF40908" w:rsidR="00233DB4" w:rsidRPr="00CC0ECE" w:rsidRDefault="00233DB4" w:rsidP="00233DB4">
            <w:pPr>
              <w:jc w:val="center"/>
              <w:rPr>
                <w:lang w:val="en-US"/>
              </w:rPr>
            </w:pPr>
            <w:r>
              <w:rPr>
                <w:lang w:val="en-US"/>
              </w:rPr>
              <w:t>100</w:t>
            </w:r>
          </w:p>
        </w:tc>
        <w:tc>
          <w:tcPr>
            <w:tcW w:w="732" w:type="dxa"/>
          </w:tcPr>
          <w:p w14:paraId="6D940C35" w14:textId="560B4348" w:rsidR="00233DB4" w:rsidRPr="00CC0ECE" w:rsidRDefault="00233DB4" w:rsidP="00233DB4">
            <w:pPr>
              <w:jc w:val="center"/>
              <w:rPr>
                <w:lang w:val="en-US"/>
              </w:rPr>
            </w:pPr>
            <w:r>
              <w:rPr>
                <w:lang w:val="en-US"/>
              </w:rPr>
              <w:t>100</w:t>
            </w:r>
          </w:p>
        </w:tc>
        <w:tc>
          <w:tcPr>
            <w:tcW w:w="732" w:type="dxa"/>
          </w:tcPr>
          <w:p w14:paraId="63A535C7" w14:textId="09211706" w:rsidR="00233DB4" w:rsidRPr="00CC0ECE" w:rsidRDefault="00233DB4" w:rsidP="00233DB4">
            <w:pPr>
              <w:jc w:val="center"/>
              <w:rPr>
                <w:lang w:val="en-US"/>
              </w:rPr>
            </w:pPr>
            <w:r>
              <w:rPr>
                <w:lang w:val="en-US"/>
              </w:rPr>
              <w:t>100</w:t>
            </w:r>
          </w:p>
        </w:tc>
        <w:tc>
          <w:tcPr>
            <w:tcW w:w="732" w:type="dxa"/>
          </w:tcPr>
          <w:p w14:paraId="54B7DC9C" w14:textId="557CE9F1" w:rsidR="00233DB4" w:rsidRPr="00CC0ECE" w:rsidRDefault="00233DB4" w:rsidP="00233DB4">
            <w:pPr>
              <w:jc w:val="center"/>
              <w:rPr>
                <w:lang w:val="en-US"/>
              </w:rPr>
            </w:pPr>
            <w:r>
              <w:rPr>
                <w:lang w:val="en-US"/>
              </w:rPr>
              <w:t>100</w:t>
            </w:r>
          </w:p>
        </w:tc>
        <w:tc>
          <w:tcPr>
            <w:tcW w:w="732" w:type="dxa"/>
          </w:tcPr>
          <w:p w14:paraId="6AB32277" w14:textId="34279533" w:rsidR="00233DB4" w:rsidRPr="00CC0ECE" w:rsidRDefault="00233DB4" w:rsidP="00233DB4">
            <w:pPr>
              <w:jc w:val="center"/>
              <w:rPr>
                <w:lang w:val="en-US"/>
              </w:rPr>
            </w:pPr>
            <w:r>
              <w:rPr>
                <w:lang w:val="en-US"/>
              </w:rPr>
              <w:t>100</w:t>
            </w:r>
          </w:p>
        </w:tc>
        <w:tc>
          <w:tcPr>
            <w:tcW w:w="651" w:type="dxa"/>
          </w:tcPr>
          <w:p w14:paraId="3EB0E092" w14:textId="5F915168" w:rsidR="00233DB4" w:rsidRPr="00CC0ECE" w:rsidRDefault="00233DB4" w:rsidP="00233DB4">
            <w:pPr>
              <w:jc w:val="center"/>
              <w:rPr>
                <w:lang w:val="en-US"/>
              </w:rPr>
            </w:pPr>
            <w:r>
              <w:rPr>
                <w:lang w:val="en-US"/>
              </w:rPr>
              <w:t>73.4</w:t>
            </w:r>
          </w:p>
        </w:tc>
        <w:tc>
          <w:tcPr>
            <w:tcW w:w="651" w:type="dxa"/>
          </w:tcPr>
          <w:p w14:paraId="34F53ABE" w14:textId="1EA77911" w:rsidR="00233DB4" w:rsidRPr="00CC0ECE" w:rsidRDefault="00233DB4" w:rsidP="00233DB4">
            <w:pPr>
              <w:jc w:val="center"/>
              <w:rPr>
                <w:lang w:val="en-US"/>
              </w:rPr>
            </w:pPr>
            <w:r>
              <w:rPr>
                <w:lang w:val="en-US"/>
              </w:rPr>
              <w:t>49.5</w:t>
            </w:r>
          </w:p>
        </w:tc>
        <w:tc>
          <w:tcPr>
            <w:tcW w:w="651" w:type="dxa"/>
          </w:tcPr>
          <w:p w14:paraId="5416F1B5" w14:textId="3E32BBC4" w:rsidR="00233DB4" w:rsidRPr="00CC0ECE" w:rsidRDefault="00233DB4" w:rsidP="00233DB4">
            <w:pPr>
              <w:jc w:val="center"/>
              <w:rPr>
                <w:lang w:val="en-US"/>
              </w:rPr>
            </w:pPr>
            <w:r>
              <w:rPr>
                <w:lang w:val="en-US"/>
              </w:rPr>
              <w:t>23.1</w:t>
            </w:r>
          </w:p>
        </w:tc>
        <w:tc>
          <w:tcPr>
            <w:tcW w:w="651" w:type="dxa"/>
          </w:tcPr>
          <w:p w14:paraId="596493F0" w14:textId="61365A2E" w:rsidR="00233DB4" w:rsidRPr="00185DA0" w:rsidRDefault="00233DB4" w:rsidP="00233DB4">
            <w:pPr>
              <w:jc w:val="center"/>
              <w:rPr>
                <w:lang w:val="en-US"/>
              </w:rPr>
            </w:pPr>
            <w:r w:rsidRPr="00185DA0">
              <w:rPr>
                <w:lang w:val="en-US"/>
              </w:rPr>
              <w:t>6.9</w:t>
            </w:r>
          </w:p>
        </w:tc>
        <w:tc>
          <w:tcPr>
            <w:tcW w:w="619" w:type="dxa"/>
          </w:tcPr>
          <w:p w14:paraId="0098451E" w14:textId="10EF95BC" w:rsidR="00233DB4" w:rsidRPr="00CC0ECE" w:rsidRDefault="00233DB4" w:rsidP="00233DB4">
            <w:pPr>
              <w:jc w:val="center"/>
              <w:rPr>
                <w:lang w:val="en-US"/>
              </w:rPr>
            </w:pPr>
            <w:r>
              <w:rPr>
                <w:lang w:val="en-US"/>
              </w:rPr>
              <w:t>2.2</w:t>
            </w:r>
          </w:p>
        </w:tc>
      </w:tr>
    </w:tbl>
    <w:p w14:paraId="1130E929" w14:textId="77777777" w:rsidR="004F56F0" w:rsidRDefault="004F56F0" w:rsidP="004F56F0">
      <w:pPr>
        <w:jc w:val="both"/>
        <w:rPr>
          <w:lang w:val="en-US"/>
        </w:rPr>
      </w:pPr>
    </w:p>
    <w:p w14:paraId="1C6D90B4" w14:textId="4A91F95E" w:rsidR="004F56F0" w:rsidRDefault="004F56F0" w:rsidP="004F56F0">
      <w:pPr>
        <w:jc w:val="both"/>
        <w:rPr>
          <w:b/>
          <w:bCs/>
        </w:rPr>
      </w:pPr>
      <w:r>
        <w:rPr>
          <w:b/>
          <w:bCs/>
        </w:rPr>
        <w:t xml:space="preserve">Observation </w:t>
      </w:r>
      <w:r w:rsidR="00E34B5E">
        <w:rPr>
          <w:b/>
          <w:bCs/>
        </w:rPr>
        <w:t>5</w:t>
      </w:r>
      <w:r>
        <w:rPr>
          <w:b/>
          <w:bCs/>
        </w:rPr>
        <w:t>:</w:t>
      </w:r>
      <w:r w:rsidR="00E70392">
        <w:rPr>
          <w:b/>
          <w:bCs/>
        </w:rPr>
        <w:t xml:space="preserve"> The ACIR value for scenario 5 is around 45 dB which is </w:t>
      </w:r>
      <w:r w:rsidR="000306A4">
        <w:rPr>
          <w:b/>
          <w:bCs/>
        </w:rPr>
        <w:t>exceedin</w:t>
      </w:r>
      <w:r w:rsidR="00440118">
        <w:rPr>
          <w:b/>
          <w:bCs/>
        </w:rPr>
        <w:t>g</w:t>
      </w:r>
      <w:r w:rsidR="00E70392">
        <w:rPr>
          <w:b/>
          <w:bCs/>
        </w:rPr>
        <w:t xml:space="preserve"> the </w:t>
      </w:r>
      <w:r w:rsidR="000306A4">
        <w:rPr>
          <w:b/>
          <w:bCs/>
        </w:rPr>
        <w:t xml:space="preserve">TN BS ACLR of 30 </w:t>
      </w:r>
      <w:proofErr w:type="spellStart"/>
      <w:r w:rsidR="000306A4">
        <w:rPr>
          <w:b/>
          <w:bCs/>
        </w:rPr>
        <w:t>dB.</w:t>
      </w:r>
      <w:proofErr w:type="spellEnd"/>
      <w:r w:rsidR="000306A4">
        <w:rPr>
          <w:b/>
          <w:bCs/>
        </w:rPr>
        <w:t xml:space="preserve"> </w:t>
      </w:r>
      <w:r w:rsidR="00F03CDB">
        <w:rPr>
          <w:b/>
          <w:bCs/>
        </w:rPr>
        <w:t>Hence th</w:t>
      </w:r>
      <w:r w:rsidR="00181F49">
        <w:rPr>
          <w:b/>
          <w:bCs/>
        </w:rPr>
        <w:t xml:space="preserve">is scenario will be problematic without using a coordination distance between the BS and the VSAT or using a frequency guard band between the NTN and TN operation. </w:t>
      </w:r>
      <w:r w:rsidR="00132D35">
        <w:rPr>
          <w:b/>
          <w:bCs/>
        </w:rPr>
        <w:t xml:space="preserve">That will need further discussions. </w:t>
      </w:r>
      <w:r w:rsidR="00181F49">
        <w:rPr>
          <w:b/>
          <w:bCs/>
        </w:rPr>
        <w:t xml:space="preserve"> </w:t>
      </w:r>
      <w:r w:rsidR="00E70392">
        <w:rPr>
          <w:b/>
          <w:bCs/>
        </w:rPr>
        <w:t xml:space="preserve"> </w:t>
      </w:r>
    </w:p>
    <w:p w14:paraId="6C3CB031" w14:textId="205526C9" w:rsidR="00057AD4" w:rsidRDefault="00057AD4" w:rsidP="003F3C67">
      <w:pPr>
        <w:jc w:val="both"/>
      </w:pPr>
    </w:p>
    <w:p w14:paraId="739B0CF7" w14:textId="7332C713" w:rsidR="004F56F0" w:rsidRPr="00134821" w:rsidRDefault="004F56F0" w:rsidP="00E34B5E">
      <w:pPr>
        <w:pStyle w:val="ListParagraph"/>
        <w:numPr>
          <w:ilvl w:val="0"/>
          <w:numId w:val="46"/>
        </w:numPr>
        <w:jc w:val="both"/>
        <w:rPr>
          <w:b/>
          <w:bCs/>
          <w:lang w:val="en-US"/>
        </w:rPr>
      </w:pPr>
      <w:r w:rsidRPr="00134821">
        <w:rPr>
          <w:b/>
          <w:bCs/>
          <w:lang w:val="en-US"/>
        </w:rPr>
        <w:t xml:space="preserve">Scenario </w:t>
      </w:r>
      <w:r w:rsidR="00E34B5E">
        <w:rPr>
          <w:b/>
          <w:bCs/>
          <w:lang w:val="en-US"/>
        </w:rPr>
        <w:t>6</w:t>
      </w:r>
      <w:r w:rsidRPr="00134821">
        <w:rPr>
          <w:b/>
          <w:bCs/>
          <w:lang w:val="en-US"/>
        </w:rPr>
        <w:t xml:space="preserve"> (</w:t>
      </w:r>
      <w:r>
        <w:rPr>
          <w:b/>
          <w:bCs/>
          <w:lang w:val="en-US"/>
        </w:rPr>
        <w:t>N</w:t>
      </w:r>
      <w:r w:rsidRPr="00134821">
        <w:rPr>
          <w:b/>
          <w:bCs/>
          <w:lang w:val="en-US"/>
        </w:rPr>
        <w:t xml:space="preserve">TN </w:t>
      </w:r>
      <w:r w:rsidR="00E34B5E">
        <w:rPr>
          <w:b/>
          <w:bCs/>
          <w:lang w:val="en-US"/>
        </w:rPr>
        <w:t>D</w:t>
      </w:r>
      <w:r w:rsidRPr="00134821">
        <w:rPr>
          <w:b/>
          <w:bCs/>
          <w:lang w:val="en-US"/>
        </w:rPr>
        <w:t xml:space="preserve">L to TN </w:t>
      </w:r>
      <w:r>
        <w:rPr>
          <w:b/>
          <w:bCs/>
          <w:lang w:val="en-US"/>
        </w:rPr>
        <w:t>D</w:t>
      </w:r>
      <w:r w:rsidRPr="00134821">
        <w:rPr>
          <w:b/>
          <w:bCs/>
          <w:lang w:val="en-US"/>
        </w:rPr>
        <w:t>L)</w:t>
      </w:r>
      <w:r w:rsidR="006E217F">
        <w:rPr>
          <w:b/>
          <w:bCs/>
          <w:lang w:val="en-US"/>
        </w:rPr>
        <w:t xml:space="preserve"> </w:t>
      </w:r>
    </w:p>
    <w:p w14:paraId="1E4D4DBA" w14:textId="082DB295" w:rsidR="004F56F0" w:rsidRDefault="00A05DCB" w:rsidP="00A05DCB">
      <w:pPr>
        <w:ind w:left="720"/>
        <w:jc w:val="both"/>
        <w:rPr>
          <w:b/>
          <w:bCs/>
          <w:lang w:val="en-US"/>
        </w:rPr>
      </w:pPr>
      <w:r>
        <w:t xml:space="preserve">The simulation results for scenario 6 are shown in </w:t>
      </w:r>
      <w:r w:rsidR="00921D13">
        <w:t>T</w:t>
      </w:r>
      <w:r>
        <w:t xml:space="preserve">able </w:t>
      </w:r>
      <w:r w:rsidR="00132D35">
        <w:t>7</w:t>
      </w:r>
      <w:r>
        <w:t xml:space="preserve">. From the results we can see that the effect from the </w:t>
      </w:r>
      <w:r w:rsidR="0037623B">
        <w:t xml:space="preserve">satellite to the TN UE </w:t>
      </w:r>
      <w:r>
        <w:t xml:space="preserve">is </w:t>
      </w:r>
      <w:r w:rsidR="0037623B">
        <w:t>negligible b</w:t>
      </w:r>
      <w:r>
        <w:t xml:space="preserve">ecause </w:t>
      </w:r>
      <w:r w:rsidR="004C1000">
        <w:t xml:space="preserve">of the very good signal from the BS compared to the satellite interference. </w:t>
      </w:r>
    </w:p>
    <w:p w14:paraId="16ABA4ED" w14:textId="010756AF" w:rsidR="004F56F0" w:rsidRPr="00934C5F" w:rsidRDefault="004F56F0" w:rsidP="004F56F0">
      <w:pPr>
        <w:jc w:val="center"/>
        <w:rPr>
          <w:lang w:val="en-US"/>
        </w:rPr>
      </w:pPr>
      <w:r>
        <w:rPr>
          <w:b/>
          <w:bCs/>
        </w:rPr>
        <w:t xml:space="preserve">Table </w:t>
      </w:r>
      <w:r w:rsidR="00A05DCB">
        <w:rPr>
          <w:b/>
          <w:bCs/>
        </w:rPr>
        <w:t>7</w:t>
      </w:r>
      <w:r>
        <w:rPr>
          <w:b/>
          <w:bCs/>
        </w:rPr>
        <w:t>: Required ACIR for Scenario</w:t>
      </w:r>
      <w:r w:rsidR="00E87520">
        <w:rPr>
          <w:b/>
          <w:bCs/>
        </w:rPr>
        <w:t xml:space="preserve"> 6</w:t>
      </w:r>
      <w:r>
        <w:rPr>
          <w:b/>
          <w:bCs/>
        </w:rPr>
        <w:t>.</w:t>
      </w:r>
    </w:p>
    <w:tbl>
      <w:tblPr>
        <w:tblStyle w:val="TableGrid"/>
        <w:tblW w:w="0" w:type="auto"/>
        <w:jc w:val="center"/>
        <w:tblLook w:val="04A0" w:firstRow="1" w:lastRow="0" w:firstColumn="1" w:lastColumn="0" w:noHBand="0" w:noVBand="1"/>
      </w:tblPr>
      <w:tblGrid>
        <w:gridCol w:w="715"/>
        <w:gridCol w:w="1710"/>
        <w:gridCol w:w="4500"/>
      </w:tblGrid>
      <w:tr w:rsidR="004F56F0" w14:paraId="11CC5B28" w14:textId="77777777" w:rsidTr="00550C8E">
        <w:trPr>
          <w:jc w:val="center"/>
        </w:trPr>
        <w:tc>
          <w:tcPr>
            <w:tcW w:w="2425" w:type="dxa"/>
            <w:gridSpan w:val="2"/>
            <w:vMerge w:val="restart"/>
            <w:tcBorders>
              <w:tl2br w:val="single" w:sz="4" w:space="0" w:color="auto"/>
            </w:tcBorders>
          </w:tcPr>
          <w:p w14:paraId="51E2CF18" w14:textId="77777777" w:rsidR="004F56F0" w:rsidRDefault="004F56F0" w:rsidP="00550C8E">
            <w:pPr>
              <w:jc w:val="center"/>
              <w:rPr>
                <w:b/>
                <w:bCs/>
                <w:lang w:val="en-US"/>
              </w:rPr>
            </w:pPr>
          </w:p>
        </w:tc>
        <w:tc>
          <w:tcPr>
            <w:tcW w:w="4500" w:type="dxa"/>
          </w:tcPr>
          <w:p w14:paraId="052FB200" w14:textId="77777777" w:rsidR="004F56F0" w:rsidRDefault="004F56F0" w:rsidP="00550C8E">
            <w:pPr>
              <w:jc w:val="center"/>
              <w:rPr>
                <w:b/>
                <w:bCs/>
                <w:lang w:val="en-US"/>
              </w:rPr>
            </w:pPr>
            <w:r>
              <w:rPr>
                <w:b/>
                <w:bCs/>
                <w:lang w:val="en-US"/>
              </w:rPr>
              <w:t>ACIR</w:t>
            </w:r>
          </w:p>
        </w:tc>
      </w:tr>
      <w:tr w:rsidR="004F56F0" w14:paraId="3582A8B3" w14:textId="77777777" w:rsidTr="00550C8E">
        <w:trPr>
          <w:jc w:val="center"/>
        </w:trPr>
        <w:tc>
          <w:tcPr>
            <w:tcW w:w="2425" w:type="dxa"/>
            <w:gridSpan w:val="2"/>
            <w:vMerge/>
            <w:tcBorders>
              <w:tl2br w:val="single" w:sz="4" w:space="0" w:color="auto"/>
            </w:tcBorders>
          </w:tcPr>
          <w:p w14:paraId="67D1C700" w14:textId="77777777" w:rsidR="004F56F0" w:rsidRDefault="004F56F0" w:rsidP="00550C8E">
            <w:pPr>
              <w:jc w:val="center"/>
              <w:rPr>
                <w:b/>
                <w:bCs/>
                <w:lang w:val="en-US"/>
              </w:rPr>
            </w:pPr>
          </w:p>
        </w:tc>
        <w:tc>
          <w:tcPr>
            <w:tcW w:w="4500" w:type="dxa"/>
          </w:tcPr>
          <w:p w14:paraId="75CC310D" w14:textId="77777777" w:rsidR="004F56F0" w:rsidRDefault="004F56F0" w:rsidP="00550C8E">
            <w:pPr>
              <w:jc w:val="center"/>
              <w:rPr>
                <w:b/>
                <w:bCs/>
                <w:lang w:val="en-US"/>
              </w:rPr>
            </w:pPr>
            <w:r>
              <w:rPr>
                <w:b/>
                <w:bCs/>
                <w:lang w:val="en-US"/>
              </w:rPr>
              <w:t>0</w:t>
            </w:r>
          </w:p>
        </w:tc>
      </w:tr>
      <w:tr w:rsidR="004F56F0" w14:paraId="13F2DE01" w14:textId="77777777" w:rsidTr="00550C8E">
        <w:trPr>
          <w:trHeight w:val="169"/>
          <w:jc w:val="center"/>
        </w:trPr>
        <w:tc>
          <w:tcPr>
            <w:tcW w:w="715" w:type="dxa"/>
            <w:vMerge w:val="restart"/>
          </w:tcPr>
          <w:p w14:paraId="708EA0EF" w14:textId="77777777" w:rsidR="004F56F0" w:rsidRDefault="004F56F0" w:rsidP="00550C8E">
            <w:pPr>
              <w:jc w:val="both"/>
              <w:rPr>
                <w:b/>
                <w:bCs/>
                <w:lang w:val="en-US"/>
              </w:rPr>
            </w:pPr>
            <w:r>
              <w:rPr>
                <w:b/>
                <w:bCs/>
                <w:lang w:val="en-US"/>
              </w:rPr>
              <w:t>GEO</w:t>
            </w:r>
          </w:p>
        </w:tc>
        <w:tc>
          <w:tcPr>
            <w:tcW w:w="1710" w:type="dxa"/>
          </w:tcPr>
          <w:p w14:paraId="2AC0DCB9" w14:textId="77777777" w:rsidR="004F56F0" w:rsidRDefault="004F56F0" w:rsidP="00550C8E">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43E06E43" w14:textId="0E335D78" w:rsidR="004F56F0" w:rsidRPr="00CC0ECE" w:rsidRDefault="00410D52" w:rsidP="00550C8E">
            <w:pPr>
              <w:jc w:val="center"/>
              <w:rPr>
                <w:lang w:val="en-US"/>
              </w:rPr>
            </w:pPr>
            <w:r>
              <w:rPr>
                <w:lang w:val="en-US"/>
              </w:rPr>
              <w:t xml:space="preserve">Less than </w:t>
            </w:r>
            <w:r w:rsidR="00AF1C9A">
              <w:rPr>
                <w:lang w:val="en-US"/>
              </w:rPr>
              <w:t>0</w:t>
            </w:r>
            <w:r w:rsidR="001C17E7">
              <w:rPr>
                <w:lang w:val="en-US"/>
              </w:rPr>
              <w:t>.</w:t>
            </w:r>
            <w:r w:rsidR="007259F2">
              <w:rPr>
                <w:lang w:val="en-US"/>
              </w:rPr>
              <w:t>1</w:t>
            </w:r>
          </w:p>
        </w:tc>
      </w:tr>
      <w:tr w:rsidR="00410D52" w14:paraId="1E2BD826" w14:textId="77777777" w:rsidTr="00550C8E">
        <w:trPr>
          <w:trHeight w:val="169"/>
          <w:jc w:val="center"/>
        </w:trPr>
        <w:tc>
          <w:tcPr>
            <w:tcW w:w="715" w:type="dxa"/>
            <w:vMerge/>
          </w:tcPr>
          <w:p w14:paraId="673B81C9" w14:textId="77777777" w:rsidR="00410D52" w:rsidRDefault="00410D52" w:rsidP="00410D52">
            <w:pPr>
              <w:jc w:val="both"/>
              <w:rPr>
                <w:b/>
                <w:bCs/>
                <w:lang w:val="en-US"/>
              </w:rPr>
            </w:pPr>
          </w:p>
        </w:tc>
        <w:tc>
          <w:tcPr>
            <w:tcW w:w="1710" w:type="dxa"/>
          </w:tcPr>
          <w:p w14:paraId="70EEE96A" w14:textId="77777777" w:rsidR="00410D52" w:rsidRDefault="00410D52" w:rsidP="00410D52">
            <w:pPr>
              <w:jc w:val="both"/>
              <w:rPr>
                <w:b/>
                <w:bCs/>
                <w:lang w:val="en-US"/>
              </w:rPr>
            </w:pPr>
            <w:r w:rsidRPr="00CD2F60">
              <w:t>Cell edge T</w:t>
            </w:r>
            <w:r>
              <w:t>HP</w:t>
            </w:r>
            <w:r w:rsidRPr="00CD2F60">
              <w:t>-Loss</w:t>
            </w:r>
            <w:r>
              <w:t xml:space="preserve"> [%]</w:t>
            </w:r>
          </w:p>
        </w:tc>
        <w:tc>
          <w:tcPr>
            <w:tcW w:w="4500" w:type="dxa"/>
          </w:tcPr>
          <w:p w14:paraId="187D68D8" w14:textId="6BA15093" w:rsidR="00410D52" w:rsidRPr="00CC0ECE" w:rsidRDefault="00410D52" w:rsidP="00410D52">
            <w:pPr>
              <w:jc w:val="center"/>
              <w:rPr>
                <w:lang w:val="en-US"/>
              </w:rPr>
            </w:pPr>
            <w:r w:rsidRPr="00BC7D43">
              <w:rPr>
                <w:lang w:val="en-US"/>
              </w:rPr>
              <w:t>Less than 0.1</w:t>
            </w:r>
          </w:p>
        </w:tc>
      </w:tr>
      <w:tr w:rsidR="00410D52" w14:paraId="2EFD6A6A" w14:textId="77777777" w:rsidTr="00550C8E">
        <w:trPr>
          <w:trHeight w:val="169"/>
          <w:jc w:val="center"/>
        </w:trPr>
        <w:tc>
          <w:tcPr>
            <w:tcW w:w="715" w:type="dxa"/>
            <w:vMerge w:val="restart"/>
          </w:tcPr>
          <w:p w14:paraId="130FEDB1" w14:textId="77777777" w:rsidR="00410D52" w:rsidRDefault="00410D52" w:rsidP="00410D52">
            <w:pPr>
              <w:jc w:val="both"/>
              <w:rPr>
                <w:b/>
                <w:bCs/>
                <w:lang w:val="en-US"/>
              </w:rPr>
            </w:pPr>
            <w:r>
              <w:rPr>
                <w:b/>
                <w:bCs/>
                <w:lang w:val="en-US"/>
              </w:rPr>
              <w:t>LEO 1200</w:t>
            </w:r>
          </w:p>
        </w:tc>
        <w:tc>
          <w:tcPr>
            <w:tcW w:w="1710" w:type="dxa"/>
          </w:tcPr>
          <w:p w14:paraId="651E6881" w14:textId="77777777" w:rsidR="00410D52" w:rsidRDefault="00410D52" w:rsidP="00410D52">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5A9C0876" w14:textId="72CD9091" w:rsidR="00410D52" w:rsidRPr="00CC0ECE" w:rsidRDefault="00410D52" w:rsidP="00410D52">
            <w:pPr>
              <w:jc w:val="center"/>
              <w:rPr>
                <w:lang w:val="en-US"/>
              </w:rPr>
            </w:pPr>
            <w:r w:rsidRPr="00BC7D43">
              <w:rPr>
                <w:lang w:val="en-US"/>
              </w:rPr>
              <w:t>Less than 0.1</w:t>
            </w:r>
          </w:p>
        </w:tc>
      </w:tr>
      <w:tr w:rsidR="00410D52" w14:paraId="31EF7A79" w14:textId="77777777" w:rsidTr="00550C8E">
        <w:trPr>
          <w:trHeight w:val="169"/>
          <w:jc w:val="center"/>
        </w:trPr>
        <w:tc>
          <w:tcPr>
            <w:tcW w:w="715" w:type="dxa"/>
            <w:vMerge/>
          </w:tcPr>
          <w:p w14:paraId="4AE82C4A" w14:textId="77777777" w:rsidR="00410D52" w:rsidRDefault="00410D52" w:rsidP="00410D52">
            <w:pPr>
              <w:jc w:val="both"/>
              <w:rPr>
                <w:b/>
                <w:bCs/>
                <w:lang w:val="en-US"/>
              </w:rPr>
            </w:pPr>
          </w:p>
        </w:tc>
        <w:tc>
          <w:tcPr>
            <w:tcW w:w="1710" w:type="dxa"/>
          </w:tcPr>
          <w:p w14:paraId="47F7ED2C" w14:textId="77777777" w:rsidR="00410D52" w:rsidRDefault="00410D52" w:rsidP="00410D52">
            <w:pPr>
              <w:jc w:val="both"/>
              <w:rPr>
                <w:b/>
                <w:bCs/>
                <w:lang w:val="en-US"/>
              </w:rPr>
            </w:pPr>
            <w:r w:rsidRPr="00CD2F60">
              <w:t>Cell edge T</w:t>
            </w:r>
            <w:r>
              <w:t>HP</w:t>
            </w:r>
            <w:r w:rsidRPr="00CD2F60">
              <w:t>-Loss</w:t>
            </w:r>
            <w:r>
              <w:t xml:space="preserve"> [%]</w:t>
            </w:r>
          </w:p>
        </w:tc>
        <w:tc>
          <w:tcPr>
            <w:tcW w:w="4500" w:type="dxa"/>
          </w:tcPr>
          <w:p w14:paraId="0D52861B" w14:textId="763ABEC1" w:rsidR="00410D52" w:rsidRPr="00CC0ECE" w:rsidRDefault="00410D52" w:rsidP="00410D52">
            <w:pPr>
              <w:jc w:val="center"/>
              <w:rPr>
                <w:lang w:val="en-US"/>
              </w:rPr>
            </w:pPr>
            <w:r w:rsidRPr="00BC7D43">
              <w:rPr>
                <w:lang w:val="en-US"/>
              </w:rPr>
              <w:t>Less than 0.1</w:t>
            </w:r>
          </w:p>
        </w:tc>
      </w:tr>
      <w:tr w:rsidR="00410D52" w14:paraId="6DF8F73C" w14:textId="77777777" w:rsidTr="00550C8E">
        <w:trPr>
          <w:trHeight w:val="169"/>
          <w:jc w:val="center"/>
        </w:trPr>
        <w:tc>
          <w:tcPr>
            <w:tcW w:w="715" w:type="dxa"/>
            <w:vMerge w:val="restart"/>
          </w:tcPr>
          <w:p w14:paraId="4B3A446E" w14:textId="77777777" w:rsidR="00410D52" w:rsidRDefault="00410D52" w:rsidP="00410D52">
            <w:pPr>
              <w:jc w:val="both"/>
              <w:rPr>
                <w:b/>
                <w:bCs/>
                <w:lang w:val="en-US"/>
              </w:rPr>
            </w:pPr>
            <w:r>
              <w:rPr>
                <w:b/>
                <w:bCs/>
                <w:lang w:val="en-US"/>
              </w:rPr>
              <w:t xml:space="preserve">LEO 600 </w:t>
            </w:r>
          </w:p>
        </w:tc>
        <w:tc>
          <w:tcPr>
            <w:tcW w:w="1710" w:type="dxa"/>
          </w:tcPr>
          <w:p w14:paraId="15600CF3" w14:textId="77777777" w:rsidR="00410D52" w:rsidRDefault="00410D52" w:rsidP="00410D52">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20DD89B7" w14:textId="25201200" w:rsidR="00410D52" w:rsidRPr="00CC0ECE" w:rsidRDefault="00410D52" w:rsidP="00410D52">
            <w:pPr>
              <w:jc w:val="center"/>
              <w:rPr>
                <w:lang w:val="en-US"/>
              </w:rPr>
            </w:pPr>
            <w:r w:rsidRPr="00BC7D43">
              <w:rPr>
                <w:lang w:val="en-US"/>
              </w:rPr>
              <w:t>Less than 0.1</w:t>
            </w:r>
          </w:p>
        </w:tc>
      </w:tr>
      <w:tr w:rsidR="00410D52" w14:paraId="4B9FFE89" w14:textId="77777777" w:rsidTr="00550C8E">
        <w:trPr>
          <w:trHeight w:val="169"/>
          <w:jc w:val="center"/>
        </w:trPr>
        <w:tc>
          <w:tcPr>
            <w:tcW w:w="715" w:type="dxa"/>
            <w:vMerge/>
          </w:tcPr>
          <w:p w14:paraId="0331BD20" w14:textId="77777777" w:rsidR="00410D52" w:rsidRDefault="00410D52" w:rsidP="00410D52">
            <w:pPr>
              <w:jc w:val="both"/>
              <w:rPr>
                <w:b/>
                <w:bCs/>
                <w:lang w:val="en-US"/>
              </w:rPr>
            </w:pPr>
          </w:p>
        </w:tc>
        <w:tc>
          <w:tcPr>
            <w:tcW w:w="1710" w:type="dxa"/>
          </w:tcPr>
          <w:p w14:paraId="26311FB6" w14:textId="77777777" w:rsidR="00410D52" w:rsidRDefault="00410D52" w:rsidP="00410D52">
            <w:pPr>
              <w:jc w:val="both"/>
              <w:rPr>
                <w:b/>
                <w:bCs/>
                <w:lang w:val="en-US"/>
              </w:rPr>
            </w:pPr>
            <w:r w:rsidRPr="00CD2F60">
              <w:t>Cell edge T</w:t>
            </w:r>
            <w:r>
              <w:t>HP</w:t>
            </w:r>
            <w:r w:rsidRPr="00CD2F60">
              <w:t>-Loss</w:t>
            </w:r>
            <w:r>
              <w:t xml:space="preserve"> [%]</w:t>
            </w:r>
          </w:p>
        </w:tc>
        <w:tc>
          <w:tcPr>
            <w:tcW w:w="4500" w:type="dxa"/>
          </w:tcPr>
          <w:p w14:paraId="459A4D9B" w14:textId="181BA591" w:rsidR="00410D52" w:rsidRPr="00CC0ECE" w:rsidRDefault="00410D52" w:rsidP="00410D52">
            <w:pPr>
              <w:jc w:val="center"/>
              <w:rPr>
                <w:lang w:val="en-US"/>
              </w:rPr>
            </w:pPr>
            <w:r w:rsidRPr="00BC7D43">
              <w:rPr>
                <w:lang w:val="en-US"/>
              </w:rPr>
              <w:t>Less than 0.1</w:t>
            </w:r>
          </w:p>
        </w:tc>
      </w:tr>
    </w:tbl>
    <w:p w14:paraId="53F4B5B2" w14:textId="77777777" w:rsidR="004F56F0" w:rsidRDefault="004F56F0" w:rsidP="004F56F0">
      <w:pPr>
        <w:jc w:val="both"/>
        <w:rPr>
          <w:lang w:val="en-US"/>
        </w:rPr>
      </w:pPr>
    </w:p>
    <w:p w14:paraId="6DEB4507" w14:textId="77777777" w:rsidR="004F56F0" w:rsidRDefault="004F56F0" w:rsidP="004F56F0">
      <w:pPr>
        <w:jc w:val="both"/>
        <w:rPr>
          <w:lang w:val="en-US"/>
        </w:rPr>
      </w:pPr>
    </w:p>
    <w:p w14:paraId="5C912120" w14:textId="2D6B79C2" w:rsidR="00367097" w:rsidRDefault="004F56F0" w:rsidP="003970DB">
      <w:pPr>
        <w:jc w:val="both"/>
        <w:rPr>
          <w:b/>
          <w:bCs/>
        </w:rPr>
      </w:pPr>
      <w:r>
        <w:rPr>
          <w:lang w:val="en-US"/>
        </w:rPr>
        <w:t xml:space="preserve"> </w:t>
      </w:r>
      <w:r>
        <w:rPr>
          <w:b/>
          <w:bCs/>
        </w:rPr>
        <w:t xml:space="preserve">Observation </w:t>
      </w:r>
      <w:r w:rsidR="00E87520">
        <w:rPr>
          <w:b/>
          <w:bCs/>
        </w:rPr>
        <w:t>6</w:t>
      </w:r>
      <w:r>
        <w:rPr>
          <w:b/>
          <w:bCs/>
        </w:rPr>
        <w:t>:</w:t>
      </w:r>
      <w:r w:rsidR="004C1000">
        <w:rPr>
          <w:b/>
          <w:bCs/>
        </w:rPr>
        <w:t xml:space="preserve"> The ACIR values for scenario 6 are below 0.1 dB for all the satellite altitudes and the TN UE ACS of </w:t>
      </w:r>
      <w:r w:rsidR="00213A41">
        <w:rPr>
          <w:b/>
          <w:bCs/>
        </w:rPr>
        <w:t>25</w:t>
      </w:r>
      <w:r w:rsidR="004C1000">
        <w:rPr>
          <w:b/>
          <w:bCs/>
        </w:rPr>
        <w:t xml:space="preserve"> dB can be respected. Hence the ACLR of the NTN UE can be defined with less value than </w:t>
      </w:r>
      <w:r w:rsidR="00213A41">
        <w:rPr>
          <w:b/>
          <w:bCs/>
        </w:rPr>
        <w:t>25</w:t>
      </w:r>
      <w:r w:rsidR="004C1000">
        <w:rPr>
          <w:b/>
          <w:bCs/>
        </w:rPr>
        <w:t xml:space="preserve"> dB with no problem. </w:t>
      </w:r>
    </w:p>
    <w:p w14:paraId="4DAD4782" w14:textId="466878CB" w:rsidR="00445489" w:rsidRPr="00836E3C" w:rsidRDefault="00445489" w:rsidP="003970DB">
      <w:pPr>
        <w:jc w:val="both"/>
        <w:rPr>
          <w:u w:val="single"/>
        </w:rPr>
      </w:pPr>
      <w:r w:rsidRPr="00EA4A3B">
        <w:rPr>
          <w:u w:val="single"/>
        </w:rPr>
        <w:t xml:space="preserve">Based on these observations we have the following proposals: </w:t>
      </w:r>
    </w:p>
    <w:p w14:paraId="29968672" w14:textId="71FA38BD" w:rsidR="00445489" w:rsidRDefault="00445489" w:rsidP="00445489">
      <w:pPr>
        <w:overflowPunct w:val="0"/>
        <w:autoSpaceDE w:val="0"/>
        <w:autoSpaceDN w:val="0"/>
        <w:adjustRightInd w:val="0"/>
        <w:spacing w:after="120"/>
        <w:jc w:val="both"/>
        <w:textAlignment w:val="baseline"/>
        <w:rPr>
          <w:b/>
          <w:bCs/>
        </w:rPr>
      </w:pPr>
      <w:r>
        <w:rPr>
          <w:b/>
          <w:bCs/>
        </w:rPr>
        <w:t xml:space="preserve">Proposal </w:t>
      </w:r>
      <w:r w:rsidR="00836E3C">
        <w:rPr>
          <w:b/>
          <w:bCs/>
        </w:rPr>
        <w:t>2</w:t>
      </w:r>
      <w:r>
        <w:rPr>
          <w:b/>
          <w:bCs/>
        </w:rPr>
        <w:t xml:space="preserve">: To further simulate lower elevation angles i.e., 25 degrees in order to have more accurate conclusions for all the scenarios as this is the worst-case scenario. </w:t>
      </w:r>
    </w:p>
    <w:p w14:paraId="0EB087D4" w14:textId="1FBDA404" w:rsidR="00445489" w:rsidRDefault="00445489" w:rsidP="00445489">
      <w:pPr>
        <w:overflowPunct w:val="0"/>
        <w:autoSpaceDE w:val="0"/>
        <w:autoSpaceDN w:val="0"/>
        <w:adjustRightInd w:val="0"/>
        <w:spacing w:after="120"/>
        <w:jc w:val="both"/>
        <w:textAlignment w:val="baseline"/>
        <w:rPr>
          <w:b/>
          <w:bCs/>
        </w:rPr>
      </w:pPr>
      <w:r>
        <w:rPr>
          <w:b/>
          <w:bCs/>
        </w:rPr>
        <w:t xml:space="preserve">Proposal </w:t>
      </w:r>
      <w:r w:rsidR="00836E3C">
        <w:rPr>
          <w:b/>
          <w:bCs/>
        </w:rPr>
        <w:t>3</w:t>
      </w:r>
      <w:r>
        <w:rPr>
          <w:b/>
          <w:bCs/>
        </w:rPr>
        <w:t xml:space="preserve">: To check the effect of the antenna height on VSAT, for that we propose to consider 1.5 m as in L-ESIM, or L-ESIM can be reused instead.  </w:t>
      </w:r>
    </w:p>
    <w:p w14:paraId="25577D46" w14:textId="310F2D4A" w:rsidR="00445489" w:rsidRDefault="00445489" w:rsidP="00445489">
      <w:pPr>
        <w:overflowPunct w:val="0"/>
        <w:autoSpaceDE w:val="0"/>
        <w:autoSpaceDN w:val="0"/>
        <w:adjustRightInd w:val="0"/>
        <w:spacing w:after="120"/>
        <w:jc w:val="both"/>
        <w:textAlignment w:val="baseline"/>
        <w:rPr>
          <w:b/>
          <w:bCs/>
        </w:rPr>
      </w:pPr>
      <w:r>
        <w:rPr>
          <w:b/>
          <w:bCs/>
        </w:rPr>
        <w:t xml:space="preserve">Proposal </w:t>
      </w:r>
      <w:r w:rsidR="007A5986">
        <w:rPr>
          <w:b/>
          <w:bCs/>
        </w:rPr>
        <w:t>4</w:t>
      </w:r>
      <w:r>
        <w:rPr>
          <w:b/>
          <w:bCs/>
        </w:rPr>
        <w:t xml:space="preserve">: RAN 4 to check if there is any need to consider different antenna model for L-ESIM or current antenna model of VSAT can be reused. </w:t>
      </w:r>
    </w:p>
    <w:p w14:paraId="286DB52E" w14:textId="1C0AC4B7" w:rsidR="00445489" w:rsidRPr="005F5F9D" w:rsidRDefault="00445489" w:rsidP="00445489">
      <w:pPr>
        <w:overflowPunct w:val="0"/>
        <w:autoSpaceDE w:val="0"/>
        <w:autoSpaceDN w:val="0"/>
        <w:adjustRightInd w:val="0"/>
        <w:spacing w:after="120"/>
        <w:jc w:val="both"/>
        <w:textAlignment w:val="baseline"/>
        <w:rPr>
          <w:b/>
          <w:bCs/>
        </w:rPr>
      </w:pPr>
      <w:r>
        <w:rPr>
          <w:b/>
          <w:bCs/>
        </w:rPr>
        <w:t xml:space="preserve">Proposal </w:t>
      </w:r>
      <w:r w:rsidR="007A5986">
        <w:rPr>
          <w:b/>
          <w:bCs/>
        </w:rPr>
        <w:t>5</w:t>
      </w:r>
      <w:r>
        <w:rPr>
          <w:b/>
          <w:bCs/>
        </w:rPr>
        <w:t xml:space="preserve">: To test different isolation distances </w:t>
      </w:r>
      <w:r w:rsidR="00F549C7" w:rsidRPr="0006322E">
        <w:rPr>
          <w:b/>
          <w:bCs/>
          <w:lang w:eastAsia="zh-CN"/>
        </w:rPr>
        <w:t xml:space="preserve">and investigate </w:t>
      </w:r>
      <w:r w:rsidR="007A5986" w:rsidRPr="0006322E">
        <w:rPr>
          <w:b/>
          <w:bCs/>
        </w:rPr>
        <w:t>frequency offset</w:t>
      </w:r>
      <w:r w:rsidR="007A5986">
        <w:rPr>
          <w:b/>
          <w:bCs/>
        </w:rPr>
        <w:t xml:space="preserve"> </w:t>
      </w:r>
      <w:r>
        <w:rPr>
          <w:b/>
          <w:bCs/>
        </w:rPr>
        <w:t xml:space="preserve">for scenario 5 between the TN BS and the NTN VSAT to have better coexistence. </w:t>
      </w:r>
    </w:p>
    <w:p w14:paraId="35F06150" w14:textId="77777777" w:rsidR="00445489" w:rsidRDefault="00445489" w:rsidP="003970DB">
      <w:pPr>
        <w:jc w:val="both"/>
      </w:pPr>
    </w:p>
    <w:p w14:paraId="1B48E53E" w14:textId="5886B962" w:rsidR="005D0BD6" w:rsidRPr="001E4305" w:rsidRDefault="005D0BD6" w:rsidP="00693E10">
      <w:pPr>
        <w:pStyle w:val="Heading1"/>
        <w:ind w:left="0" w:firstLine="0"/>
        <w:jc w:val="both"/>
      </w:pPr>
      <w:r>
        <w:lastRenderedPageBreak/>
        <w:t>3.</w:t>
      </w:r>
      <w:r>
        <w:tab/>
        <w:t>Conclusion</w:t>
      </w:r>
    </w:p>
    <w:p w14:paraId="2088A486" w14:textId="23DB6AF3" w:rsidR="008F4D12" w:rsidRDefault="00574DFA" w:rsidP="00CC3CBD">
      <w:pPr>
        <w:jc w:val="both"/>
      </w:pPr>
      <w:r>
        <w:rPr>
          <w:lang w:val="en-US"/>
        </w:rPr>
        <w:t xml:space="preserve">In this paper, </w:t>
      </w:r>
      <w:r w:rsidR="00B726A9">
        <w:rPr>
          <w:lang w:val="en-US"/>
        </w:rPr>
        <w:t xml:space="preserve">we provided </w:t>
      </w:r>
      <w:r w:rsidR="003970DB">
        <w:rPr>
          <w:lang w:val="en-US"/>
        </w:rPr>
        <w:t xml:space="preserve">a </w:t>
      </w:r>
      <w:r w:rsidR="00D335CA">
        <w:rPr>
          <w:lang w:val="en-US"/>
        </w:rPr>
        <w:t>preliminary coexistence simulation result</w:t>
      </w:r>
      <w:r w:rsidR="00CF2FFF">
        <w:rPr>
          <w:lang w:val="en-US"/>
        </w:rPr>
        <w:t xml:space="preserve"> </w:t>
      </w:r>
      <w:r w:rsidR="009C0376">
        <w:rPr>
          <w:lang w:val="en-US"/>
        </w:rPr>
        <w:t xml:space="preserve">between TN and NTN and vice versa. </w:t>
      </w:r>
      <w:r w:rsidR="009C0376">
        <w:t xml:space="preserve">The summary of the simulation results </w:t>
      </w:r>
      <w:r w:rsidR="00D335CA">
        <w:t>is</w:t>
      </w:r>
      <w:r w:rsidR="009C0376">
        <w:t xml:space="preserve"> summarised in Table </w:t>
      </w:r>
      <w:r w:rsidR="00D335CA">
        <w:t>8</w:t>
      </w:r>
      <w:r w:rsidR="00B25A67">
        <w:t xml:space="preserve"> with the required ACIR values to get </w:t>
      </w:r>
      <w:r w:rsidR="00C32632">
        <w:t xml:space="preserve">average and cell edge </w:t>
      </w:r>
      <w:r w:rsidR="00B25A67">
        <w:t>throughput loss with less than 5%</w:t>
      </w:r>
      <w:r w:rsidR="009C0376">
        <w:t xml:space="preserve">. </w:t>
      </w:r>
    </w:p>
    <w:p w14:paraId="6F5512A0" w14:textId="77777777" w:rsidR="0086151F" w:rsidRDefault="0086151F" w:rsidP="00CC3CBD">
      <w:pPr>
        <w:jc w:val="both"/>
      </w:pPr>
    </w:p>
    <w:p w14:paraId="2F75F50F" w14:textId="0AA93AFE" w:rsidR="0086151F" w:rsidRDefault="0086151F" w:rsidP="0086151F">
      <w:pPr>
        <w:jc w:val="center"/>
        <w:rPr>
          <w:lang w:val="en-US"/>
        </w:rPr>
      </w:pPr>
      <w:r>
        <w:rPr>
          <w:b/>
          <w:bCs/>
        </w:rPr>
        <w:t xml:space="preserve">Table </w:t>
      </w:r>
      <w:r w:rsidR="00D335CA">
        <w:rPr>
          <w:b/>
          <w:bCs/>
        </w:rPr>
        <w:t>8</w:t>
      </w:r>
      <w:r>
        <w:rPr>
          <w:b/>
          <w:bCs/>
        </w:rPr>
        <w:t>: Summary of required ACIR for all the simulated cases</w:t>
      </w:r>
    </w:p>
    <w:tbl>
      <w:tblPr>
        <w:tblStyle w:val="TableGrid"/>
        <w:tblW w:w="0" w:type="auto"/>
        <w:jc w:val="center"/>
        <w:tblLayout w:type="fixed"/>
        <w:tblLook w:val="04A0" w:firstRow="1" w:lastRow="0" w:firstColumn="1" w:lastColumn="0" w:noHBand="0" w:noVBand="1"/>
      </w:tblPr>
      <w:tblGrid>
        <w:gridCol w:w="390"/>
        <w:gridCol w:w="996"/>
        <w:gridCol w:w="1309"/>
        <w:gridCol w:w="1278"/>
        <w:gridCol w:w="1242"/>
        <w:gridCol w:w="1381"/>
        <w:gridCol w:w="1361"/>
        <w:gridCol w:w="1308"/>
      </w:tblGrid>
      <w:tr w:rsidR="0086151F" w14:paraId="2C0835DE" w14:textId="77777777" w:rsidTr="00550C8E">
        <w:trPr>
          <w:trHeight w:val="337"/>
          <w:jc w:val="center"/>
        </w:trPr>
        <w:tc>
          <w:tcPr>
            <w:tcW w:w="1386" w:type="dxa"/>
            <w:gridSpan w:val="2"/>
          </w:tcPr>
          <w:p w14:paraId="5B470528" w14:textId="77777777" w:rsidR="0086151F" w:rsidRDefault="0086151F" w:rsidP="00550C8E">
            <w:pPr>
              <w:jc w:val="center"/>
              <w:rPr>
                <w:lang w:val="en-US"/>
              </w:rPr>
            </w:pPr>
            <w:r w:rsidRPr="00CD2F60">
              <w:t>N</w:t>
            </w:r>
            <w:r>
              <w:t>o.</w:t>
            </w:r>
          </w:p>
        </w:tc>
        <w:tc>
          <w:tcPr>
            <w:tcW w:w="3829" w:type="dxa"/>
            <w:gridSpan w:val="3"/>
          </w:tcPr>
          <w:p w14:paraId="4E9DBF06" w14:textId="77777777" w:rsidR="0086151F" w:rsidRDefault="0086151F" w:rsidP="00550C8E">
            <w:pPr>
              <w:jc w:val="center"/>
              <w:rPr>
                <w:lang w:val="en-US"/>
              </w:rPr>
            </w:pPr>
            <w:r w:rsidRPr="00CD2F60">
              <w:t>Average T</w:t>
            </w:r>
            <w:r>
              <w:t>HP</w:t>
            </w:r>
            <w:r w:rsidRPr="00CD2F60">
              <w:t>-Loss ACIR [dB]</w:t>
            </w:r>
          </w:p>
        </w:tc>
        <w:tc>
          <w:tcPr>
            <w:tcW w:w="4050" w:type="dxa"/>
            <w:gridSpan w:val="3"/>
          </w:tcPr>
          <w:p w14:paraId="14B62DD0" w14:textId="77777777" w:rsidR="0086151F" w:rsidRDefault="0086151F" w:rsidP="00550C8E">
            <w:pPr>
              <w:jc w:val="center"/>
              <w:rPr>
                <w:lang w:val="en-US"/>
              </w:rPr>
            </w:pPr>
            <w:r w:rsidRPr="00CD2F60">
              <w:t>Cell edge T</w:t>
            </w:r>
            <w:r>
              <w:t>HP</w:t>
            </w:r>
            <w:r w:rsidRPr="00CD2F60">
              <w:t>-Loss ACIR [dB]</w:t>
            </w:r>
          </w:p>
        </w:tc>
      </w:tr>
      <w:tr w:rsidR="0086151F" w14:paraId="175879D9" w14:textId="77777777" w:rsidTr="00550C8E">
        <w:trPr>
          <w:trHeight w:val="348"/>
          <w:jc w:val="center"/>
        </w:trPr>
        <w:tc>
          <w:tcPr>
            <w:tcW w:w="1386" w:type="dxa"/>
            <w:gridSpan w:val="2"/>
            <w:vMerge w:val="restart"/>
          </w:tcPr>
          <w:p w14:paraId="52074D0E" w14:textId="77777777" w:rsidR="0086151F" w:rsidRDefault="0086151F" w:rsidP="00550C8E">
            <w:pPr>
              <w:jc w:val="center"/>
              <w:rPr>
                <w:lang w:val="en-US"/>
              </w:rPr>
            </w:pPr>
            <w:r>
              <w:rPr>
                <w:lang w:val="en-US"/>
              </w:rPr>
              <w:t>Environment</w:t>
            </w:r>
          </w:p>
          <w:p w14:paraId="7D23EFE5" w14:textId="77777777" w:rsidR="0086151F" w:rsidRDefault="0086151F" w:rsidP="00550C8E">
            <w:pPr>
              <w:jc w:val="center"/>
              <w:rPr>
                <w:lang w:val="en-US"/>
              </w:rPr>
            </w:pPr>
            <w:r>
              <w:rPr>
                <w:lang w:val="en-US"/>
              </w:rPr>
              <w:t>/</w:t>
            </w:r>
          </w:p>
          <w:p w14:paraId="66B70DEA" w14:textId="77777777" w:rsidR="0086151F" w:rsidRDefault="0086151F" w:rsidP="00550C8E">
            <w:pPr>
              <w:jc w:val="center"/>
              <w:rPr>
                <w:lang w:val="en-US"/>
              </w:rPr>
            </w:pPr>
            <w:r>
              <w:rPr>
                <w:lang w:val="en-US"/>
              </w:rPr>
              <w:t>Satellite</w:t>
            </w:r>
          </w:p>
        </w:tc>
        <w:tc>
          <w:tcPr>
            <w:tcW w:w="7879" w:type="dxa"/>
            <w:gridSpan w:val="6"/>
          </w:tcPr>
          <w:p w14:paraId="179DAF3D" w14:textId="77777777" w:rsidR="0086151F" w:rsidRDefault="0086151F" w:rsidP="00550C8E">
            <w:pPr>
              <w:jc w:val="center"/>
              <w:rPr>
                <w:lang w:val="en-US"/>
              </w:rPr>
            </w:pPr>
            <w:r w:rsidRPr="00CD2F60">
              <w:t>Urban</w:t>
            </w:r>
          </w:p>
        </w:tc>
      </w:tr>
      <w:tr w:rsidR="0086151F" w14:paraId="463AFFC9" w14:textId="77777777" w:rsidTr="00550C8E">
        <w:trPr>
          <w:trHeight w:val="919"/>
          <w:jc w:val="center"/>
        </w:trPr>
        <w:tc>
          <w:tcPr>
            <w:tcW w:w="1386" w:type="dxa"/>
            <w:gridSpan w:val="2"/>
            <w:vMerge/>
          </w:tcPr>
          <w:p w14:paraId="384746A2" w14:textId="77777777" w:rsidR="0086151F" w:rsidRDefault="0086151F" w:rsidP="00550C8E">
            <w:pPr>
              <w:jc w:val="center"/>
              <w:rPr>
                <w:lang w:val="en-US"/>
              </w:rPr>
            </w:pPr>
          </w:p>
        </w:tc>
        <w:tc>
          <w:tcPr>
            <w:tcW w:w="1309" w:type="dxa"/>
          </w:tcPr>
          <w:p w14:paraId="216D95A9" w14:textId="77777777" w:rsidR="0086151F" w:rsidRDefault="0086151F" w:rsidP="00550C8E">
            <w:pPr>
              <w:jc w:val="center"/>
              <w:rPr>
                <w:lang w:val="en-US"/>
              </w:rPr>
            </w:pPr>
            <w:r w:rsidRPr="00CD2F60">
              <w:t>GEO</w:t>
            </w:r>
          </w:p>
        </w:tc>
        <w:tc>
          <w:tcPr>
            <w:tcW w:w="1278" w:type="dxa"/>
          </w:tcPr>
          <w:p w14:paraId="041341F3" w14:textId="77777777" w:rsidR="0086151F" w:rsidRDefault="0086151F" w:rsidP="00550C8E">
            <w:pPr>
              <w:jc w:val="center"/>
              <w:rPr>
                <w:lang w:val="en-US"/>
              </w:rPr>
            </w:pPr>
            <w:r w:rsidRPr="00CD2F60">
              <w:t>LEO 1200</w:t>
            </w:r>
          </w:p>
        </w:tc>
        <w:tc>
          <w:tcPr>
            <w:tcW w:w="1242" w:type="dxa"/>
          </w:tcPr>
          <w:p w14:paraId="71D5BAAD" w14:textId="77777777" w:rsidR="0086151F" w:rsidRDefault="0086151F" w:rsidP="00550C8E">
            <w:pPr>
              <w:jc w:val="center"/>
              <w:rPr>
                <w:lang w:val="en-US"/>
              </w:rPr>
            </w:pPr>
            <w:r w:rsidRPr="00CD2F60">
              <w:t>LEO 600</w:t>
            </w:r>
          </w:p>
        </w:tc>
        <w:tc>
          <w:tcPr>
            <w:tcW w:w="1381" w:type="dxa"/>
          </w:tcPr>
          <w:p w14:paraId="2F676FEA" w14:textId="77777777" w:rsidR="0086151F" w:rsidRDefault="0086151F" w:rsidP="00550C8E">
            <w:pPr>
              <w:jc w:val="center"/>
              <w:rPr>
                <w:lang w:val="en-US"/>
              </w:rPr>
            </w:pPr>
            <w:r w:rsidRPr="00CD2F60">
              <w:t>GEO</w:t>
            </w:r>
          </w:p>
        </w:tc>
        <w:tc>
          <w:tcPr>
            <w:tcW w:w="1361" w:type="dxa"/>
          </w:tcPr>
          <w:p w14:paraId="2E3D4198" w14:textId="77777777" w:rsidR="0086151F" w:rsidRDefault="0086151F" w:rsidP="00550C8E">
            <w:pPr>
              <w:jc w:val="center"/>
              <w:rPr>
                <w:lang w:val="en-US"/>
              </w:rPr>
            </w:pPr>
            <w:r w:rsidRPr="00CD2F60">
              <w:t>LEO 1200</w:t>
            </w:r>
          </w:p>
        </w:tc>
        <w:tc>
          <w:tcPr>
            <w:tcW w:w="1308" w:type="dxa"/>
          </w:tcPr>
          <w:p w14:paraId="7F0A3909" w14:textId="77777777" w:rsidR="0086151F" w:rsidRDefault="0086151F" w:rsidP="00550C8E">
            <w:pPr>
              <w:jc w:val="center"/>
              <w:rPr>
                <w:lang w:val="en-US"/>
              </w:rPr>
            </w:pPr>
            <w:r w:rsidRPr="00CD2F60">
              <w:t>LEO 600</w:t>
            </w:r>
          </w:p>
        </w:tc>
      </w:tr>
      <w:tr w:rsidR="0086151F" w14:paraId="1893A1EB" w14:textId="77777777" w:rsidTr="00550C8E">
        <w:trPr>
          <w:trHeight w:val="542"/>
          <w:jc w:val="center"/>
        </w:trPr>
        <w:tc>
          <w:tcPr>
            <w:tcW w:w="390" w:type="dxa"/>
          </w:tcPr>
          <w:p w14:paraId="6073A30D" w14:textId="77777777" w:rsidR="0086151F" w:rsidRDefault="0086151F" w:rsidP="00550C8E">
            <w:pPr>
              <w:jc w:val="both"/>
              <w:rPr>
                <w:lang w:val="en-US"/>
              </w:rPr>
            </w:pPr>
            <w:r>
              <w:t>1</w:t>
            </w:r>
          </w:p>
        </w:tc>
        <w:tc>
          <w:tcPr>
            <w:tcW w:w="996" w:type="dxa"/>
          </w:tcPr>
          <w:p w14:paraId="4F430C2E" w14:textId="77777777" w:rsidR="0086151F" w:rsidRPr="00257C14" w:rsidRDefault="0086151F" w:rsidP="00550C8E">
            <w:pPr>
              <w:jc w:val="both"/>
            </w:pPr>
            <w:r>
              <w:t>N</w:t>
            </w:r>
            <w:r w:rsidRPr="00CD2F60">
              <w:t xml:space="preserve">TN </w:t>
            </w:r>
            <w:r>
              <w:t>U</w:t>
            </w:r>
            <w:r w:rsidRPr="00CD2F60">
              <w:t xml:space="preserve">L to TN </w:t>
            </w:r>
            <w:r>
              <w:t>U</w:t>
            </w:r>
            <w:r w:rsidRPr="00CD2F60">
              <w:t>L</w:t>
            </w:r>
          </w:p>
        </w:tc>
        <w:tc>
          <w:tcPr>
            <w:tcW w:w="1309" w:type="dxa"/>
            <w:tcBorders>
              <w:bottom w:val="single" w:sz="4" w:space="0" w:color="auto"/>
            </w:tcBorders>
          </w:tcPr>
          <w:p w14:paraId="5A370E1C" w14:textId="1A196417" w:rsidR="0086151F" w:rsidRPr="00B43B1D" w:rsidRDefault="00B1121D" w:rsidP="00550C8E">
            <w:pPr>
              <w:jc w:val="both"/>
              <w:rPr>
                <w:sz w:val="16"/>
                <w:szCs w:val="16"/>
                <w:lang w:val="en-US"/>
              </w:rPr>
            </w:pPr>
            <w:r>
              <w:rPr>
                <w:sz w:val="16"/>
                <w:szCs w:val="16"/>
                <w:lang w:val="en-US"/>
              </w:rPr>
              <w:t>0</w:t>
            </w:r>
          </w:p>
        </w:tc>
        <w:tc>
          <w:tcPr>
            <w:tcW w:w="1278" w:type="dxa"/>
            <w:tcBorders>
              <w:bottom w:val="single" w:sz="4" w:space="0" w:color="auto"/>
            </w:tcBorders>
          </w:tcPr>
          <w:p w14:paraId="0D253A5E" w14:textId="5227749D" w:rsidR="0086151F" w:rsidRPr="00B43B1D" w:rsidRDefault="00657A4B" w:rsidP="00550C8E">
            <w:pPr>
              <w:jc w:val="both"/>
              <w:rPr>
                <w:sz w:val="16"/>
                <w:szCs w:val="16"/>
                <w:lang w:val="en-US"/>
              </w:rPr>
            </w:pPr>
            <w:r>
              <w:rPr>
                <w:sz w:val="16"/>
                <w:szCs w:val="16"/>
                <w:lang w:val="en-US"/>
              </w:rPr>
              <w:t>0</w:t>
            </w:r>
          </w:p>
        </w:tc>
        <w:tc>
          <w:tcPr>
            <w:tcW w:w="1242" w:type="dxa"/>
          </w:tcPr>
          <w:p w14:paraId="683CD4BB" w14:textId="4EB19F40" w:rsidR="0086151F" w:rsidRPr="00B43B1D" w:rsidRDefault="00657A4B" w:rsidP="00550C8E">
            <w:pPr>
              <w:jc w:val="both"/>
              <w:rPr>
                <w:sz w:val="16"/>
                <w:szCs w:val="16"/>
                <w:lang w:val="en-US"/>
              </w:rPr>
            </w:pPr>
            <w:r>
              <w:rPr>
                <w:sz w:val="16"/>
                <w:szCs w:val="16"/>
                <w:lang w:val="en-US"/>
              </w:rPr>
              <w:t>0</w:t>
            </w:r>
          </w:p>
        </w:tc>
        <w:tc>
          <w:tcPr>
            <w:tcW w:w="1381" w:type="dxa"/>
            <w:tcBorders>
              <w:bottom w:val="single" w:sz="4" w:space="0" w:color="auto"/>
            </w:tcBorders>
          </w:tcPr>
          <w:p w14:paraId="00B9E6B3" w14:textId="0F372987" w:rsidR="0086151F" w:rsidRPr="00B43B1D" w:rsidRDefault="00657A4B" w:rsidP="00550C8E">
            <w:pPr>
              <w:jc w:val="both"/>
              <w:rPr>
                <w:sz w:val="16"/>
                <w:szCs w:val="16"/>
                <w:lang w:val="en-US"/>
              </w:rPr>
            </w:pPr>
            <w:r>
              <w:rPr>
                <w:sz w:val="16"/>
                <w:szCs w:val="16"/>
                <w:lang w:val="en-US"/>
              </w:rPr>
              <w:t>5</w:t>
            </w:r>
          </w:p>
        </w:tc>
        <w:tc>
          <w:tcPr>
            <w:tcW w:w="1361" w:type="dxa"/>
            <w:tcBorders>
              <w:bottom w:val="single" w:sz="4" w:space="0" w:color="auto"/>
            </w:tcBorders>
          </w:tcPr>
          <w:p w14:paraId="76D40F8E" w14:textId="5240DA43" w:rsidR="0086151F" w:rsidRPr="00B43B1D" w:rsidRDefault="00657A4B" w:rsidP="00550C8E">
            <w:pPr>
              <w:jc w:val="both"/>
              <w:rPr>
                <w:sz w:val="16"/>
                <w:szCs w:val="16"/>
                <w:lang w:val="en-US"/>
              </w:rPr>
            </w:pPr>
            <w:r>
              <w:rPr>
                <w:sz w:val="16"/>
                <w:szCs w:val="16"/>
                <w:lang w:val="en-US"/>
              </w:rPr>
              <w:t>5</w:t>
            </w:r>
          </w:p>
        </w:tc>
        <w:tc>
          <w:tcPr>
            <w:tcW w:w="1308" w:type="dxa"/>
          </w:tcPr>
          <w:p w14:paraId="4065B312" w14:textId="1D021B5A" w:rsidR="0086151F" w:rsidRPr="00B43B1D" w:rsidRDefault="00657A4B" w:rsidP="00550C8E">
            <w:pPr>
              <w:jc w:val="both"/>
              <w:rPr>
                <w:sz w:val="16"/>
                <w:szCs w:val="16"/>
                <w:lang w:val="en-US"/>
              </w:rPr>
            </w:pPr>
            <w:r>
              <w:rPr>
                <w:sz w:val="16"/>
                <w:szCs w:val="16"/>
                <w:lang w:val="en-US"/>
              </w:rPr>
              <w:t>0</w:t>
            </w:r>
          </w:p>
        </w:tc>
      </w:tr>
      <w:tr w:rsidR="0086151F" w14:paraId="2756E2AB" w14:textId="77777777" w:rsidTr="00550C8E">
        <w:trPr>
          <w:trHeight w:val="532"/>
          <w:jc w:val="center"/>
        </w:trPr>
        <w:tc>
          <w:tcPr>
            <w:tcW w:w="390" w:type="dxa"/>
          </w:tcPr>
          <w:p w14:paraId="72B768D1" w14:textId="77777777" w:rsidR="0086151F" w:rsidRDefault="0086151F" w:rsidP="00550C8E">
            <w:pPr>
              <w:jc w:val="both"/>
              <w:rPr>
                <w:lang w:val="en-US"/>
              </w:rPr>
            </w:pPr>
            <w:r>
              <w:rPr>
                <w:lang w:val="en-US"/>
              </w:rPr>
              <w:t>2</w:t>
            </w:r>
          </w:p>
        </w:tc>
        <w:tc>
          <w:tcPr>
            <w:tcW w:w="996" w:type="dxa"/>
          </w:tcPr>
          <w:p w14:paraId="013D1FD4" w14:textId="77777777" w:rsidR="0086151F" w:rsidRDefault="0086151F" w:rsidP="00550C8E">
            <w:pPr>
              <w:jc w:val="both"/>
              <w:rPr>
                <w:lang w:val="en-US"/>
              </w:rPr>
            </w:pPr>
            <w:r w:rsidRPr="00CD2F60">
              <w:t>TN UL to NTN UL</w:t>
            </w:r>
          </w:p>
        </w:tc>
        <w:tc>
          <w:tcPr>
            <w:tcW w:w="1309" w:type="dxa"/>
          </w:tcPr>
          <w:p w14:paraId="20FAABE9" w14:textId="74E00B75" w:rsidR="0086151F" w:rsidRPr="00B43B1D" w:rsidRDefault="00657A4B" w:rsidP="00550C8E">
            <w:pPr>
              <w:jc w:val="both"/>
              <w:rPr>
                <w:sz w:val="16"/>
                <w:szCs w:val="16"/>
                <w:lang w:val="en-US"/>
              </w:rPr>
            </w:pPr>
            <w:r>
              <w:rPr>
                <w:sz w:val="16"/>
                <w:szCs w:val="16"/>
                <w:lang w:val="en-US"/>
              </w:rPr>
              <w:t>5</w:t>
            </w:r>
          </w:p>
        </w:tc>
        <w:tc>
          <w:tcPr>
            <w:tcW w:w="1278" w:type="dxa"/>
          </w:tcPr>
          <w:p w14:paraId="4BA1BD59" w14:textId="52247772" w:rsidR="0086151F" w:rsidRPr="00B43B1D" w:rsidRDefault="00657A4B" w:rsidP="00550C8E">
            <w:pPr>
              <w:jc w:val="both"/>
              <w:rPr>
                <w:sz w:val="16"/>
                <w:szCs w:val="16"/>
                <w:lang w:val="en-US"/>
              </w:rPr>
            </w:pPr>
            <w:r>
              <w:rPr>
                <w:sz w:val="16"/>
                <w:szCs w:val="16"/>
                <w:lang w:val="en-US"/>
              </w:rPr>
              <w:t>5</w:t>
            </w:r>
          </w:p>
        </w:tc>
        <w:tc>
          <w:tcPr>
            <w:tcW w:w="1242" w:type="dxa"/>
          </w:tcPr>
          <w:p w14:paraId="16E9CB0D" w14:textId="5C0738A3" w:rsidR="0086151F" w:rsidRPr="00B43B1D" w:rsidRDefault="00657A4B" w:rsidP="00550C8E">
            <w:pPr>
              <w:jc w:val="both"/>
              <w:rPr>
                <w:sz w:val="16"/>
                <w:szCs w:val="16"/>
                <w:lang w:val="en-US"/>
              </w:rPr>
            </w:pPr>
            <w:r>
              <w:rPr>
                <w:sz w:val="16"/>
                <w:szCs w:val="16"/>
                <w:lang w:val="en-US"/>
              </w:rPr>
              <w:t>5</w:t>
            </w:r>
          </w:p>
        </w:tc>
        <w:tc>
          <w:tcPr>
            <w:tcW w:w="1381" w:type="dxa"/>
          </w:tcPr>
          <w:p w14:paraId="221F6713" w14:textId="26D6C6C4" w:rsidR="0086151F" w:rsidRPr="00B43B1D" w:rsidRDefault="00B669A0" w:rsidP="00550C8E">
            <w:pPr>
              <w:jc w:val="both"/>
              <w:rPr>
                <w:sz w:val="16"/>
                <w:szCs w:val="16"/>
                <w:lang w:val="en-US"/>
              </w:rPr>
            </w:pPr>
            <w:r>
              <w:rPr>
                <w:sz w:val="16"/>
                <w:szCs w:val="16"/>
                <w:lang w:val="en-US"/>
              </w:rPr>
              <w:t>10</w:t>
            </w:r>
          </w:p>
        </w:tc>
        <w:tc>
          <w:tcPr>
            <w:tcW w:w="1361" w:type="dxa"/>
          </w:tcPr>
          <w:p w14:paraId="29C203F8" w14:textId="06B62228" w:rsidR="0086151F" w:rsidRPr="00B43B1D" w:rsidRDefault="00B669A0" w:rsidP="00550C8E">
            <w:pPr>
              <w:jc w:val="both"/>
              <w:rPr>
                <w:sz w:val="16"/>
                <w:szCs w:val="16"/>
                <w:lang w:val="en-US"/>
              </w:rPr>
            </w:pPr>
            <w:r>
              <w:rPr>
                <w:sz w:val="16"/>
                <w:szCs w:val="16"/>
                <w:lang w:val="en-US"/>
              </w:rPr>
              <w:t>10</w:t>
            </w:r>
          </w:p>
        </w:tc>
        <w:tc>
          <w:tcPr>
            <w:tcW w:w="1308" w:type="dxa"/>
          </w:tcPr>
          <w:p w14:paraId="131F0030" w14:textId="722FD885" w:rsidR="0086151F" w:rsidRPr="00B43B1D" w:rsidRDefault="00F92292" w:rsidP="00550C8E">
            <w:pPr>
              <w:jc w:val="both"/>
              <w:rPr>
                <w:sz w:val="16"/>
                <w:szCs w:val="16"/>
                <w:lang w:val="en-US"/>
              </w:rPr>
            </w:pPr>
            <w:r>
              <w:rPr>
                <w:sz w:val="16"/>
                <w:szCs w:val="16"/>
                <w:lang w:val="en-US"/>
              </w:rPr>
              <w:t>15</w:t>
            </w:r>
          </w:p>
        </w:tc>
      </w:tr>
      <w:tr w:rsidR="0086151F" w14:paraId="674314AB" w14:textId="77777777" w:rsidTr="00550C8E">
        <w:trPr>
          <w:trHeight w:val="542"/>
          <w:jc w:val="center"/>
        </w:trPr>
        <w:tc>
          <w:tcPr>
            <w:tcW w:w="390" w:type="dxa"/>
          </w:tcPr>
          <w:p w14:paraId="4B427A8F" w14:textId="77777777" w:rsidR="0086151F" w:rsidRDefault="0086151F" w:rsidP="00550C8E">
            <w:pPr>
              <w:jc w:val="both"/>
              <w:rPr>
                <w:lang w:val="en-US"/>
              </w:rPr>
            </w:pPr>
            <w:r>
              <w:rPr>
                <w:lang w:val="en-US"/>
              </w:rPr>
              <w:t>3</w:t>
            </w:r>
          </w:p>
        </w:tc>
        <w:tc>
          <w:tcPr>
            <w:tcW w:w="996" w:type="dxa"/>
          </w:tcPr>
          <w:p w14:paraId="5064A1E1" w14:textId="77777777" w:rsidR="0086151F" w:rsidRDefault="0086151F" w:rsidP="00550C8E">
            <w:pPr>
              <w:jc w:val="both"/>
              <w:rPr>
                <w:lang w:val="en-US"/>
              </w:rPr>
            </w:pPr>
            <w:r w:rsidRPr="00CD2F60">
              <w:t xml:space="preserve">NTN </w:t>
            </w:r>
            <w:r>
              <w:t>U</w:t>
            </w:r>
            <w:r w:rsidRPr="00CD2F60">
              <w:t>L to TN DL</w:t>
            </w:r>
          </w:p>
        </w:tc>
        <w:tc>
          <w:tcPr>
            <w:tcW w:w="1309" w:type="dxa"/>
          </w:tcPr>
          <w:p w14:paraId="3FA31E16" w14:textId="11C45B3B" w:rsidR="0086151F" w:rsidRPr="00B43B1D" w:rsidRDefault="00D2538A" w:rsidP="00550C8E">
            <w:pPr>
              <w:jc w:val="both"/>
              <w:rPr>
                <w:sz w:val="16"/>
                <w:szCs w:val="16"/>
                <w:lang w:val="en-US"/>
              </w:rPr>
            </w:pPr>
            <w:r>
              <w:rPr>
                <w:sz w:val="16"/>
                <w:szCs w:val="16"/>
                <w:lang w:val="en-US"/>
              </w:rPr>
              <w:t>0</w:t>
            </w:r>
          </w:p>
        </w:tc>
        <w:tc>
          <w:tcPr>
            <w:tcW w:w="1278" w:type="dxa"/>
          </w:tcPr>
          <w:p w14:paraId="6FC61AAA" w14:textId="34EC9DBB" w:rsidR="0086151F" w:rsidRPr="00B43B1D" w:rsidRDefault="00D2538A" w:rsidP="00550C8E">
            <w:pPr>
              <w:jc w:val="both"/>
              <w:rPr>
                <w:sz w:val="16"/>
                <w:szCs w:val="16"/>
                <w:lang w:val="en-US"/>
              </w:rPr>
            </w:pPr>
            <w:r>
              <w:rPr>
                <w:sz w:val="16"/>
                <w:szCs w:val="16"/>
                <w:lang w:val="en-US"/>
              </w:rPr>
              <w:t>0</w:t>
            </w:r>
          </w:p>
        </w:tc>
        <w:tc>
          <w:tcPr>
            <w:tcW w:w="1242" w:type="dxa"/>
          </w:tcPr>
          <w:p w14:paraId="1DF9E272" w14:textId="746BEAB8" w:rsidR="0086151F" w:rsidRPr="00B43B1D" w:rsidRDefault="00D2538A" w:rsidP="00550C8E">
            <w:pPr>
              <w:jc w:val="both"/>
              <w:rPr>
                <w:sz w:val="16"/>
                <w:szCs w:val="16"/>
                <w:lang w:val="en-US"/>
              </w:rPr>
            </w:pPr>
            <w:r>
              <w:rPr>
                <w:sz w:val="16"/>
                <w:szCs w:val="16"/>
                <w:lang w:val="en-US"/>
              </w:rPr>
              <w:t>0</w:t>
            </w:r>
          </w:p>
        </w:tc>
        <w:tc>
          <w:tcPr>
            <w:tcW w:w="1381" w:type="dxa"/>
          </w:tcPr>
          <w:p w14:paraId="1670FE77" w14:textId="6B18823D" w:rsidR="0086151F" w:rsidRPr="00B43B1D" w:rsidRDefault="00D2538A" w:rsidP="00550C8E">
            <w:pPr>
              <w:jc w:val="both"/>
              <w:rPr>
                <w:sz w:val="16"/>
                <w:szCs w:val="16"/>
                <w:lang w:val="en-US"/>
              </w:rPr>
            </w:pPr>
            <w:r>
              <w:rPr>
                <w:sz w:val="16"/>
                <w:szCs w:val="16"/>
                <w:lang w:val="en-US"/>
              </w:rPr>
              <w:t>0</w:t>
            </w:r>
          </w:p>
        </w:tc>
        <w:tc>
          <w:tcPr>
            <w:tcW w:w="1361" w:type="dxa"/>
          </w:tcPr>
          <w:p w14:paraId="07DEE6E9" w14:textId="26493F7E" w:rsidR="0086151F" w:rsidRPr="00B43B1D" w:rsidRDefault="00D2538A" w:rsidP="00550C8E">
            <w:pPr>
              <w:jc w:val="both"/>
              <w:rPr>
                <w:sz w:val="16"/>
                <w:szCs w:val="16"/>
                <w:lang w:val="en-US"/>
              </w:rPr>
            </w:pPr>
            <w:r>
              <w:rPr>
                <w:sz w:val="16"/>
                <w:szCs w:val="16"/>
                <w:lang w:val="en-US"/>
              </w:rPr>
              <w:t>0</w:t>
            </w:r>
          </w:p>
        </w:tc>
        <w:tc>
          <w:tcPr>
            <w:tcW w:w="1308" w:type="dxa"/>
          </w:tcPr>
          <w:p w14:paraId="0D4D3DA8" w14:textId="63159CD0" w:rsidR="0086151F" w:rsidRPr="00B43B1D" w:rsidRDefault="00D2538A" w:rsidP="00550C8E">
            <w:pPr>
              <w:jc w:val="both"/>
              <w:rPr>
                <w:sz w:val="16"/>
                <w:szCs w:val="16"/>
                <w:lang w:val="en-US"/>
              </w:rPr>
            </w:pPr>
            <w:r>
              <w:rPr>
                <w:sz w:val="16"/>
                <w:szCs w:val="16"/>
                <w:lang w:val="en-US"/>
              </w:rPr>
              <w:t>0</w:t>
            </w:r>
          </w:p>
        </w:tc>
      </w:tr>
      <w:tr w:rsidR="0086151F" w14:paraId="42832BFD" w14:textId="77777777" w:rsidTr="00550C8E">
        <w:trPr>
          <w:trHeight w:val="532"/>
          <w:jc w:val="center"/>
        </w:trPr>
        <w:tc>
          <w:tcPr>
            <w:tcW w:w="390" w:type="dxa"/>
          </w:tcPr>
          <w:p w14:paraId="137CDEA2" w14:textId="77777777" w:rsidR="0086151F" w:rsidRDefault="0086151F" w:rsidP="00550C8E">
            <w:pPr>
              <w:jc w:val="both"/>
              <w:rPr>
                <w:lang w:val="en-US"/>
              </w:rPr>
            </w:pPr>
            <w:r>
              <w:rPr>
                <w:lang w:val="en-US"/>
              </w:rPr>
              <w:t>4</w:t>
            </w:r>
          </w:p>
        </w:tc>
        <w:tc>
          <w:tcPr>
            <w:tcW w:w="996" w:type="dxa"/>
          </w:tcPr>
          <w:p w14:paraId="38759FA7" w14:textId="77777777" w:rsidR="0086151F" w:rsidRDefault="0086151F" w:rsidP="00550C8E">
            <w:pPr>
              <w:jc w:val="both"/>
              <w:rPr>
                <w:lang w:val="en-US"/>
              </w:rPr>
            </w:pPr>
            <w:r w:rsidRPr="00CD2F60">
              <w:t xml:space="preserve">TN </w:t>
            </w:r>
            <w:r>
              <w:t>D</w:t>
            </w:r>
            <w:r w:rsidRPr="00CD2F60">
              <w:t xml:space="preserve">L to </w:t>
            </w:r>
            <w:r>
              <w:t>N</w:t>
            </w:r>
            <w:r w:rsidRPr="00CD2F60">
              <w:t>TN UL</w:t>
            </w:r>
          </w:p>
        </w:tc>
        <w:tc>
          <w:tcPr>
            <w:tcW w:w="1309" w:type="dxa"/>
          </w:tcPr>
          <w:p w14:paraId="137AA95B" w14:textId="6BB10999" w:rsidR="0086151F" w:rsidRPr="00B43B1D" w:rsidRDefault="00B25A67" w:rsidP="00550C8E">
            <w:pPr>
              <w:jc w:val="both"/>
              <w:rPr>
                <w:sz w:val="16"/>
                <w:szCs w:val="16"/>
                <w:lang w:val="en-US"/>
              </w:rPr>
            </w:pPr>
            <w:r>
              <w:rPr>
                <w:sz w:val="16"/>
                <w:szCs w:val="16"/>
                <w:lang w:val="en-US"/>
              </w:rPr>
              <w:t>5</w:t>
            </w:r>
          </w:p>
        </w:tc>
        <w:tc>
          <w:tcPr>
            <w:tcW w:w="1278" w:type="dxa"/>
          </w:tcPr>
          <w:p w14:paraId="63BFB9CF" w14:textId="01CA1DA9" w:rsidR="0086151F" w:rsidRPr="00B43B1D" w:rsidRDefault="00B25A67" w:rsidP="00550C8E">
            <w:pPr>
              <w:jc w:val="both"/>
              <w:rPr>
                <w:sz w:val="16"/>
                <w:szCs w:val="16"/>
                <w:lang w:val="en-US"/>
              </w:rPr>
            </w:pPr>
            <w:r>
              <w:rPr>
                <w:sz w:val="16"/>
                <w:szCs w:val="16"/>
                <w:lang w:val="en-US"/>
              </w:rPr>
              <w:t>5</w:t>
            </w:r>
          </w:p>
        </w:tc>
        <w:tc>
          <w:tcPr>
            <w:tcW w:w="1242" w:type="dxa"/>
          </w:tcPr>
          <w:p w14:paraId="4D482B6A" w14:textId="41E07F3D" w:rsidR="0086151F" w:rsidRPr="00B43B1D" w:rsidRDefault="00B25A67" w:rsidP="00550C8E">
            <w:pPr>
              <w:jc w:val="both"/>
              <w:rPr>
                <w:sz w:val="16"/>
                <w:szCs w:val="16"/>
                <w:lang w:val="en-US"/>
              </w:rPr>
            </w:pPr>
            <w:r>
              <w:rPr>
                <w:sz w:val="16"/>
                <w:szCs w:val="16"/>
                <w:lang w:val="en-US"/>
              </w:rPr>
              <w:t>5</w:t>
            </w:r>
          </w:p>
        </w:tc>
        <w:tc>
          <w:tcPr>
            <w:tcW w:w="1381" w:type="dxa"/>
          </w:tcPr>
          <w:p w14:paraId="64B66CF4" w14:textId="5C7E0C65" w:rsidR="0086151F" w:rsidRPr="00B43B1D" w:rsidRDefault="00B25A67" w:rsidP="00550C8E">
            <w:pPr>
              <w:jc w:val="both"/>
              <w:rPr>
                <w:sz w:val="16"/>
                <w:szCs w:val="16"/>
                <w:lang w:val="en-US"/>
              </w:rPr>
            </w:pPr>
            <w:r>
              <w:rPr>
                <w:sz w:val="16"/>
                <w:szCs w:val="16"/>
                <w:lang w:val="en-US"/>
              </w:rPr>
              <w:t>5</w:t>
            </w:r>
          </w:p>
        </w:tc>
        <w:tc>
          <w:tcPr>
            <w:tcW w:w="1361" w:type="dxa"/>
          </w:tcPr>
          <w:p w14:paraId="457EB89D" w14:textId="6AAE693D" w:rsidR="0086151F" w:rsidRPr="00B43B1D" w:rsidRDefault="00B25A67" w:rsidP="00550C8E">
            <w:pPr>
              <w:jc w:val="both"/>
              <w:rPr>
                <w:sz w:val="16"/>
                <w:szCs w:val="16"/>
                <w:lang w:val="en-US"/>
              </w:rPr>
            </w:pPr>
            <w:r>
              <w:rPr>
                <w:sz w:val="16"/>
                <w:szCs w:val="16"/>
                <w:lang w:val="en-US"/>
              </w:rPr>
              <w:t>5</w:t>
            </w:r>
          </w:p>
        </w:tc>
        <w:tc>
          <w:tcPr>
            <w:tcW w:w="1308" w:type="dxa"/>
          </w:tcPr>
          <w:p w14:paraId="297D2F0F" w14:textId="14E2B547" w:rsidR="0086151F" w:rsidRPr="00B43B1D" w:rsidRDefault="00B25A67" w:rsidP="00550C8E">
            <w:pPr>
              <w:jc w:val="both"/>
              <w:rPr>
                <w:sz w:val="16"/>
                <w:szCs w:val="16"/>
                <w:lang w:val="en-US"/>
              </w:rPr>
            </w:pPr>
            <w:r>
              <w:rPr>
                <w:sz w:val="16"/>
                <w:szCs w:val="16"/>
                <w:lang w:val="en-US"/>
              </w:rPr>
              <w:t>10</w:t>
            </w:r>
          </w:p>
        </w:tc>
      </w:tr>
      <w:tr w:rsidR="0086151F" w14:paraId="13B5B2E9" w14:textId="77777777" w:rsidTr="00550C8E">
        <w:trPr>
          <w:trHeight w:val="532"/>
          <w:jc w:val="center"/>
        </w:trPr>
        <w:tc>
          <w:tcPr>
            <w:tcW w:w="390" w:type="dxa"/>
          </w:tcPr>
          <w:p w14:paraId="3D3B6513" w14:textId="77777777" w:rsidR="0086151F" w:rsidRDefault="0086151F" w:rsidP="00550C8E">
            <w:pPr>
              <w:jc w:val="both"/>
              <w:rPr>
                <w:lang w:val="en-US"/>
              </w:rPr>
            </w:pPr>
            <w:r>
              <w:rPr>
                <w:lang w:val="en-US"/>
              </w:rPr>
              <w:t>5</w:t>
            </w:r>
          </w:p>
        </w:tc>
        <w:tc>
          <w:tcPr>
            <w:tcW w:w="996" w:type="dxa"/>
          </w:tcPr>
          <w:p w14:paraId="2AA14D6A" w14:textId="77777777" w:rsidR="0086151F" w:rsidRDefault="0086151F" w:rsidP="00550C8E">
            <w:pPr>
              <w:jc w:val="both"/>
              <w:rPr>
                <w:lang w:val="en-US"/>
              </w:rPr>
            </w:pPr>
            <w:r w:rsidRPr="00CD2F60">
              <w:t xml:space="preserve">TN </w:t>
            </w:r>
            <w:r>
              <w:t>D</w:t>
            </w:r>
            <w:r w:rsidRPr="00CD2F60">
              <w:t xml:space="preserve">L to </w:t>
            </w:r>
            <w:r>
              <w:t>N</w:t>
            </w:r>
            <w:r w:rsidRPr="00CD2F60">
              <w:t>TN DL</w:t>
            </w:r>
          </w:p>
        </w:tc>
        <w:tc>
          <w:tcPr>
            <w:tcW w:w="1309" w:type="dxa"/>
          </w:tcPr>
          <w:p w14:paraId="0923A83D" w14:textId="0DBED959" w:rsidR="0086151F" w:rsidRPr="00B43B1D" w:rsidRDefault="003A0807" w:rsidP="00550C8E">
            <w:pPr>
              <w:jc w:val="both"/>
              <w:rPr>
                <w:sz w:val="16"/>
                <w:szCs w:val="16"/>
                <w:lang w:val="en-US"/>
              </w:rPr>
            </w:pPr>
            <w:r>
              <w:rPr>
                <w:sz w:val="16"/>
                <w:szCs w:val="16"/>
                <w:lang w:val="en-US"/>
              </w:rPr>
              <w:t>45</w:t>
            </w:r>
          </w:p>
        </w:tc>
        <w:tc>
          <w:tcPr>
            <w:tcW w:w="1278" w:type="dxa"/>
          </w:tcPr>
          <w:p w14:paraId="37F9DFA3" w14:textId="6C1DD92D" w:rsidR="0086151F" w:rsidRPr="00B43B1D" w:rsidRDefault="003A0807" w:rsidP="00550C8E">
            <w:pPr>
              <w:jc w:val="both"/>
              <w:rPr>
                <w:sz w:val="16"/>
                <w:szCs w:val="16"/>
                <w:lang w:val="en-US"/>
              </w:rPr>
            </w:pPr>
            <w:r>
              <w:rPr>
                <w:sz w:val="16"/>
                <w:szCs w:val="16"/>
                <w:lang w:val="en-US"/>
              </w:rPr>
              <w:t>45</w:t>
            </w:r>
          </w:p>
        </w:tc>
        <w:tc>
          <w:tcPr>
            <w:tcW w:w="1242" w:type="dxa"/>
          </w:tcPr>
          <w:p w14:paraId="080541E4" w14:textId="2F60856D" w:rsidR="0086151F" w:rsidRPr="00B43B1D" w:rsidRDefault="003A0807" w:rsidP="00550C8E">
            <w:pPr>
              <w:jc w:val="both"/>
              <w:rPr>
                <w:sz w:val="16"/>
                <w:szCs w:val="16"/>
                <w:lang w:val="en-US"/>
              </w:rPr>
            </w:pPr>
            <w:r>
              <w:rPr>
                <w:sz w:val="16"/>
                <w:szCs w:val="16"/>
                <w:lang w:val="en-US"/>
              </w:rPr>
              <w:t>45</w:t>
            </w:r>
          </w:p>
        </w:tc>
        <w:tc>
          <w:tcPr>
            <w:tcW w:w="1381" w:type="dxa"/>
          </w:tcPr>
          <w:p w14:paraId="4CBD7ADB" w14:textId="2A9360ED" w:rsidR="0086151F" w:rsidRPr="00B43B1D" w:rsidRDefault="00E82A71" w:rsidP="00550C8E">
            <w:pPr>
              <w:jc w:val="both"/>
              <w:rPr>
                <w:sz w:val="16"/>
                <w:szCs w:val="16"/>
                <w:lang w:val="en-US"/>
              </w:rPr>
            </w:pPr>
            <w:r>
              <w:rPr>
                <w:sz w:val="16"/>
                <w:szCs w:val="16"/>
                <w:lang w:val="en-US"/>
              </w:rPr>
              <w:t>45</w:t>
            </w:r>
          </w:p>
        </w:tc>
        <w:tc>
          <w:tcPr>
            <w:tcW w:w="1361" w:type="dxa"/>
          </w:tcPr>
          <w:p w14:paraId="1C1EF1C9" w14:textId="03C841A4" w:rsidR="0086151F" w:rsidRPr="00B43B1D" w:rsidRDefault="00E82A71" w:rsidP="00550C8E">
            <w:pPr>
              <w:jc w:val="both"/>
              <w:rPr>
                <w:sz w:val="16"/>
                <w:szCs w:val="16"/>
                <w:lang w:val="en-US"/>
              </w:rPr>
            </w:pPr>
            <w:r>
              <w:rPr>
                <w:sz w:val="16"/>
                <w:szCs w:val="16"/>
                <w:lang w:val="en-US"/>
              </w:rPr>
              <w:t>45</w:t>
            </w:r>
          </w:p>
        </w:tc>
        <w:tc>
          <w:tcPr>
            <w:tcW w:w="1308" w:type="dxa"/>
          </w:tcPr>
          <w:p w14:paraId="6A2E77C5" w14:textId="4FE5B88D" w:rsidR="0086151F" w:rsidRPr="00B43B1D" w:rsidRDefault="00E82A71" w:rsidP="00550C8E">
            <w:pPr>
              <w:jc w:val="both"/>
              <w:rPr>
                <w:sz w:val="16"/>
                <w:szCs w:val="16"/>
                <w:lang w:val="en-US"/>
              </w:rPr>
            </w:pPr>
            <w:r>
              <w:rPr>
                <w:sz w:val="16"/>
                <w:szCs w:val="16"/>
                <w:lang w:val="en-US"/>
              </w:rPr>
              <w:t>45</w:t>
            </w:r>
          </w:p>
        </w:tc>
      </w:tr>
      <w:tr w:rsidR="0086151F" w14:paraId="3ECF0C77" w14:textId="77777777" w:rsidTr="00550C8E">
        <w:trPr>
          <w:trHeight w:val="542"/>
          <w:jc w:val="center"/>
        </w:trPr>
        <w:tc>
          <w:tcPr>
            <w:tcW w:w="390" w:type="dxa"/>
          </w:tcPr>
          <w:p w14:paraId="3C9D4F2A" w14:textId="77777777" w:rsidR="0086151F" w:rsidRDefault="0086151F" w:rsidP="00550C8E">
            <w:pPr>
              <w:jc w:val="both"/>
              <w:rPr>
                <w:lang w:val="en-US"/>
              </w:rPr>
            </w:pPr>
            <w:r>
              <w:rPr>
                <w:lang w:val="en-US"/>
              </w:rPr>
              <w:t>6</w:t>
            </w:r>
          </w:p>
        </w:tc>
        <w:tc>
          <w:tcPr>
            <w:tcW w:w="996" w:type="dxa"/>
          </w:tcPr>
          <w:p w14:paraId="79F2D2C6" w14:textId="77777777" w:rsidR="0086151F" w:rsidRDefault="0086151F" w:rsidP="00550C8E">
            <w:pPr>
              <w:jc w:val="both"/>
              <w:rPr>
                <w:lang w:val="en-US"/>
              </w:rPr>
            </w:pPr>
            <w:r>
              <w:t>N</w:t>
            </w:r>
            <w:r w:rsidRPr="00CD2F60">
              <w:t xml:space="preserve">TN DL to TN </w:t>
            </w:r>
            <w:r>
              <w:t>D</w:t>
            </w:r>
            <w:r w:rsidRPr="00CD2F60">
              <w:t>L</w:t>
            </w:r>
          </w:p>
        </w:tc>
        <w:tc>
          <w:tcPr>
            <w:tcW w:w="1309" w:type="dxa"/>
          </w:tcPr>
          <w:p w14:paraId="738CF1EF" w14:textId="3AE5CC9E" w:rsidR="0086151F" w:rsidRPr="00B43B1D" w:rsidRDefault="00E82A71" w:rsidP="00550C8E">
            <w:pPr>
              <w:jc w:val="both"/>
              <w:rPr>
                <w:sz w:val="16"/>
                <w:szCs w:val="16"/>
                <w:lang w:val="en-US"/>
              </w:rPr>
            </w:pPr>
            <w:r>
              <w:rPr>
                <w:sz w:val="16"/>
                <w:szCs w:val="16"/>
                <w:lang w:val="en-US"/>
              </w:rPr>
              <w:t>0</w:t>
            </w:r>
          </w:p>
        </w:tc>
        <w:tc>
          <w:tcPr>
            <w:tcW w:w="1278" w:type="dxa"/>
          </w:tcPr>
          <w:p w14:paraId="012A4F58" w14:textId="1CE7A99C" w:rsidR="0086151F" w:rsidRPr="00B43B1D" w:rsidRDefault="00E82A71" w:rsidP="00550C8E">
            <w:pPr>
              <w:jc w:val="both"/>
              <w:rPr>
                <w:sz w:val="16"/>
                <w:szCs w:val="16"/>
                <w:lang w:val="en-US"/>
              </w:rPr>
            </w:pPr>
            <w:r>
              <w:rPr>
                <w:sz w:val="16"/>
                <w:szCs w:val="16"/>
                <w:lang w:val="en-US"/>
              </w:rPr>
              <w:t>0</w:t>
            </w:r>
          </w:p>
        </w:tc>
        <w:tc>
          <w:tcPr>
            <w:tcW w:w="1242" w:type="dxa"/>
          </w:tcPr>
          <w:p w14:paraId="4F329DA3" w14:textId="7E6281D6" w:rsidR="0086151F" w:rsidRPr="00B43B1D" w:rsidRDefault="00E82A71" w:rsidP="00550C8E">
            <w:pPr>
              <w:jc w:val="both"/>
              <w:rPr>
                <w:sz w:val="16"/>
                <w:szCs w:val="16"/>
                <w:lang w:val="en-US"/>
              </w:rPr>
            </w:pPr>
            <w:r>
              <w:rPr>
                <w:sz w:val="16"/>
                <w:szCs w:val="16"/>
                <w:lang w:val="en-US"/>
              </w:rPr>
              <w:t>0</w:t>
            </w:r>
          </w:p>
        </w:tc>
        <w:tc>
          <w:tcPr>
            <w:tcW w:w="1381" w:type="dxa"/>
          </w:tcPr>
          <w:p w14:paraId="63D658AC" w14:textId="241BE97A" w:rsidR="0086151F" w:rsidRPr="00B43B1D" w:rsidRDefault="00E82A71" w:rsidP="00550C8E">
            <w:pPr>
              <w:jc w:val="both"/>
              <w:rPr>
                <w:sz w:val="16"/>
                <w:szCs w:val="16"/>
                <w:lang w:val="en-US"/>
              </w:rPr>
            </w:pPr>
            <w:r>
              <w:rPr>
                <w:sz w:val="16"/>
                <w:szCs w:val="16"/>
                <w:lang w:val="en-US"/>
              </w:rPr>
              <w:t>0</w:t>
            </w:r>
          </w:p>
        </w:tc>
        <w:tc>
          <w:tcPr>
            <w:tcW w:w="1361" w:type="dxa"/>
          </w:tcPr>
          <w:p w14:paraId="3114975A" w14:textId="5DD8B52D" w:rsidR="0086151F" w:rsidRPr="00B43B1D" w:rsidRDefault="00E82A71" w:rsidP="00550C8E">
            <w:pPr>
              <w:jc w:val="both"/>
              <w:rPr>
                <w:sz w:val="16"/>
                <w:szCs w:val="16"/>
                <w:lang w:val="en-US"/>
              </w:rPr>
            </w:pPr>
            <w:r>
              <w:rPr>
                <w:sz w:val="16"/>
                <w:szCs w:val="16"/>
                <w:lang w:val="en-US"/>
              </w:rPr>
              <w:t>0</w:t>
            </w:r>
          </w:p>
        </w:tc>
        <w:tc>
          <w:tcPr>
            <w:tcW w:w="1308" w:type="dxa"/>
          </w:tcPr>
          <w:p w14:paraId="7DFF1B81" w14:textId="5DAB609A" w:rsidR="0086151F" w:rsidRPr="00B43B1D" w:rsidRDefault="00E82A71" w:rsidP="00550C8E">
            <w:pPr>
              <w:jc w:val="both"/>
              <w:rPr>
                <w:sz w:val="16"/>
                <w:szCs w:val="16"/>
                <w:lang w:val="en-US"/>
              </w:rPr>
            </w:pPr>
            <w:r>
              <w:rPr>
                <w:sz w:val="16"/>
                <w:szCs w:val="16"/>
                <w:lang w:val="en-US"/>
              </w:rPr>
              <w:t>0</w:t>
            </w:r>
          </w:p>
        </w:tc>
      </w:tr>
    </w:tbl>
    <w:p w14:paraId="15F69319" w14:textId="77777777" w:rsidR="0086151F" w:rsidRDefault="0086151F" w:rsidP="00CC3CBD">
      <w:pPr>
        <w:jc w:val="both"/>
      </w:pPr>
    </w:p>
    <w:p w14:paraId="68AD6552" w14:textId="0495E6F8" w:rsidR="00D335CA" w:rsidRDefault="00CC3CBD" w:rsidP="00CC3CBD">
      <w:pPr>
        <w:jc w:val="both"/>
      </w:pPr>
      <w:r>
        <w:t>Based on the</w:t>
      </w:r>
      <w:r w:rsidR="00F92DF6">
        <w:t xml:space="preserve"> </w:t>
      </w:r>
      <w:r w:rsidR="00E82A71">
        <w:t xml:space="preserve">summary of the </w:t>
      </w:r>
      <w:r w:rsidR="00F92DF6">
        <w:t>simulation results</w:t>
      </w:r>
      <w:r w:rsidR="00E82A71">
        <w:t xml:space="preserve"> in Table 8</w:t>
      </w:r>
      <w:r w:rsidR="00F92DF6">
        <w:t xml:space="preserve"> </w:t>
      </w:r>
      <w:r w:rsidR="003A40E5">
        <w:t xml:space="preserve">we have made the </w:t>
      </w:r>
      <w:r w:rsidR="00F92DF6">
        <w:t>below</w:t>
      </w:r>
      <w:r>
        <w:t xml:space="preserve"> </w:t>
      </w:r>
      <w:r w:rsidR="00F92DF6">
        <w:t>observations</w:t>
      </w:r>
      <w:r w:rsidR="00D276BC">
        <w:t xml:space="preserve"> </w:t>
      </w:r>
      <w:r w:rsidR="00A3181B">
        <w:t xml:space="preserve">and proposals </w:t>
      </w:r>
      <w:r w:rsidR="00F92DF6">
        <w:t>as following</w:t>
      </w:r>
      <w:r w:rsidR="003A40E5">
        <w:t xml:space="preserve">: </w:t>
      </w:r>
    </w:p>
    <w:p w14:paraId="5F14EDF4" w14:textId="77777777" w:rsidR="00D335CA" w:rsidRDefault="00D335CA" w:rsidP="00D335CA">
      <w:pPr>
        <w:jc w:val="both"/>
        <w:rPr>
          <w:b/>
          <w:bCs/>
        </w:rPr>
      </w:pPr>
      <w:r>
        <w:rPr>
          <w:b/>
          <w:bCs/>
        </w:rPr>
        <w:t xml:space="preserve">Observation 1: The ACIR values for scenario 1 are between 0 to 5 dB for different satellite altitudes and the BS ACS of 24 dB can be respected. Hence the ACLR of the NTN UE can be defined with less value than 24 dB with no problem. </w:t>
      </w:r>
    </w:p>
    <w:p w14:paraId="40412B54" w14:textId="77777777" w:rsidR="00D335CA" w:rsidRDefault="00D335CA" w:rsidP="00D335CA">
      <w:pPr>
        <w:jc w:val="both"/>
        <w:rPr>
          <w:b/>
          <w:bCs/>
        </w:rPr>
      </w:pPr>
      <w:r>
        <w:rPr>
          <w:b/>
          <w:bCs/>
        </w:rPr>
        <w:t xml:space="preserve">Observation 2: The ACIR values for scenario 2 are between 10 to 15 dB for different satellite altitudes and the TN UE ACLR of 17 dB can be respected. Hence the ACS of the satellite can be defined with less value than 17 dB with no problem. </w:t>
      </w:r>
    </w:p>
    <w:p w14:paraId="632CBD58" w14:textId="77777777" w:rsidR="00D335CA" w:rsidRDefault="00D335CA" w:rsidP="00CC3CBD">
      <w:pPr>
        <w:jc w:val="both"/>
        <w:rPr>
          <w:b/>
          <w:bCs/>
        </w:rPr>
      </w:pPr>
      <w:r>
        <w:rPr>
          <w:b/>
          <w:bCs/>
        </w:rPr>
        <w:t xml:space="preserve">Observation 3: The ACIR values for scenario 3 are below 1 dB for all the satellite altitudes and the TN UE ACS of 23 dB can be respected. Hence the ACLR of the NTN UE can be defined with less value than 23 dB with no problem. </w:t>
      </w:r>
    </w:p>
    <w:p w14:paraId="4668B7FA" w14:textId="77777777" w:rsidR="00D335CA" w:rsidRDefault="00D335CA" w:rsidP="00D335CA">
      <w:pPr>
        <w:jc w:val="both"/>
        <w:rPr>
          <w:b/>
          <w:bCs/>
        </w:rPr>
      </w:pPr>
      <w:r>
        <w:rPr>
          <w:b/>
          <w:bCs/>
        </w:rPr>
        <w:t xml:space="preserve">Observation 4: The ACIR values for scenario 4 are between 5 to 10 dB for different satellite altitudes and the TN BS ACLR of 28 dB can be respected. Hence the ACS of the satellite can be defined with less value than 28 dB with no problem. </w:t>
      </w:r>
    </w:p>
    <w:p w14:paraId="16774EDC" w14:textId="77777777" w:rsidR="00D335CA" w:rsidRDefault="00D335CA" w:rsidP="00D335CA">
      <w:pPr>
        <w:jc w:val="both"/>
        <w:rPr>
          <w:b/>
          <w:bCs/>
        </w:rPr>
      </w:pPr>
      <w:r>
        <w:rPr>
          <w:b/>
          <w:bCs/>
        </w:rPr>
        <w:lastRenderedPageBreak/>
        <w:t xml:space="preserve">Observation 5: The ACIR value for scenario 5 is around 45 dB which is exceeding the TN BS ACLR of 30 </w:t>
      </w:r>
      <w:proofErr w:type="spellStart"/>
      <w:r>
        <w:rPr>
          <w:b/>
          <w:bCs/>
        </w:rPr>
        <w:t>dB.</w:t>
      </w:r>
      <w:proofErr w:type="spellEnd"/>
      <w:r>
        <w:rPr>
          <w:b/>
          <w:bCs/>
        </w:rPr>
        <w:t xml:space="preserve"> Hence this scenario will be problematic without using a coordination distance between the BS and the VSAT or using a frequency guard band between the NTN and TN operation. That will need further discussions.   </w:t>
      </w:r>
    </w:p>
    <w:p w14:paraId="2E799F28" w14:textId="77777777" w:rsidR="00D335CA" w:rsidRDefault="00D335CA" w:rsidP="00D335CA">
      <w:pPr>
        <w:jc w:val="both"/>
      </w:pPr>
      <w:r>
        <w:rPr>
          <w:b/>
          <w:bCs/>
        </w:rPr>
        <w:t xml:space="preserve">Observation 6: The ACIR values for scenario 6 are below 0.1 dB for all the satellite altitudes and the TN UE ACS of 25 dB can be respected. Hence the ACLR of the NTN UE can be defined with less value than 25 dB with no problem. </w:t>
      </w:r>
    </w:p>
    <w:p w14:paraId="64F5779D" w14:textId="4F631557" w:rsidR="007A5986" w:rsidRDefault="007A5986" w:rsidP="00CC3CBD">
      <w:pPr>
        <w:jc w:val="both"/>
        <w:rPr>
          <w:u w:val="single"/>
        </w:rPr>
      </w:pPr>
    </w:p>
    <w:p w14:paraId="3380DB55" w14:textId="3B5FCAD7" w:rsidR="007A5986" w:rsidRPr="00666A48" w:rsidRDefault="007A5986" w:rsidP="00CC3CBD">
      <w:pPr>
        <w:jc w:val="both"/>
        <w:rPr>
          <w:b/>
          <w:bCs/>
          <w:lang w:val="en-US"/>
        </w:rPr>
      </w:pPr>
      <w:r w:rsidRPr="003A27E1">
        <w:rPr>
          <w:b/>
          <w:bCs/>
          <w:lang w:val="en-US"/>
        </w:rPr>
        <w:t>Proposal 1: A total of 2dB of atmospheric losses and the scintillation losses to be assumed in the co-existence study.</w:t>
      </w:r>
    </w:p>
    <w:p w14:paraId="7B312EC1" w14:textId="27368B31" w:rsidR="00710D04" w:rsidRDefault="006E0D73" w:rsidP="006E0D73">
      <w:pPr>
        <w:overflowPunct w:val="0"/>
        <w:autoSpaceDE w:val="0"/>
        <w:autoSpaceDN w:val="0"/>
        <w:adjustRightInd w:val="0"/>
        <w:spacing w:after="120"/>
        <w:jc w:val="both"/>
        <w:textAlignment w:val="baseline"/>
        <w:rPr>
          <w:b/>
          <w:bCs/>
        </w:rPr>
      </w:pPr>
      <w:r>
        <w:rPr>
          <w:b/>
          <w:bCs/>
        </w:rPr>
        <w:t xml:space="preserve">Proposal </w:t>
      </w:r>
      <w:r w:rsidR="007A5986">
        <w:rPr>
          <w:b/>
          <w:bCs/>
        </w:rPr>
        <w:t>2</w:t>
      </w:r>
      <w:r>
        <w:rPr>
          <w:b/>
          <w:bCs/>
        </w:rPr>
        <w:t>: To</w:t>
      </w:r>
      <w:r w:rsidR="007C056F">
        <w:rPr>
          <w:b/>
          <w:bCs/>
        </w:rPr>
        <w:t xml:space="preserve"> further simulate lower elevation angle</w:t>
      </w:r>
      <w:r w:rsidR="00D479D1">
        <w:rPr>
          <w:b/>
          <w:bCs/>
        </w:rPr>
        <w:t>s</w:t>
      </w:r>
      <w:r w:rsidR="007C056F">
        <w:rPr>
          <w:b/>
          <w:bCs/>
        </w:rPr>
        <w:t xml:space="preserve"> </w:t>
      </w:r>
      <w:r w:rsidR="00D479D1">
        <w:rPr>
          <w:b/>
          <w:bCs/>
        </w:rPr>
        <w:t xml:space="preserve">i.e., 25 degrees in order to </w:t>
      </w:r>
      <w:r w:rsidR="00710D04">
        <w:rPr>
          <w:b/>
          <w:bCs/>
        </w:rPr>
        <w:t>have more accurate conclusions</w:t>
      </w:r>
      <w:r w:rsidR="00F811BA">
        <w:rPr>
          <w:b/>
          <w:bCs/>
        </w:rPr>
        <w:t xml:space="preserve"> for all the scenarios</w:t>
      </w:r>
      <w:r w:rsidR="00315BFF">
        <w:rPr>
          <w:b/>
          <w:bCs/>
        </w:rPr>
        <w:t xml:space="preserve"> as this is the worst-case scenario. </w:t>
      </w:r>
    </w:p>
    <w:p w14:paraId="191D5563" w14:textId="72868F72" w:rsidR="005A075C" w:rsidRDefault="00710D04" w:rsidP="006E0D73">
      <w:pPr>
        <w:overflowPunct w:val="0"/>
        <w:autoSpaceDE w:val="0"/>
        <w:autoSpaceDN w:val="0"/>
        <w:adjustRightInd w:val="0"/>
        <w:spacing w:after="120"/>
        <w:jc w:val="both"/>
        <w:textAlignment w:val="baseline"/>
        <w:rPr>
          <w:b/>
          <w:bCs/>
        </w:rPr>
      </w:pPr>
      <w:r>
        <w:rPr>
          <w:b/>
          <w:bCs/>
        </w:rPr>
        <w:t xml:space="preserve">Proposal </w:t>
      </w:r>
      <w:r w:rsidR="007A5986">
        <w:rPr>
          <w:b/>
          <w:bCs/>
        </w:rPr>
        <w:t>3</w:t>
      </w:r>
      <w:r>
        <w:rPr>
          <w:b/>
          <w:bCs/>
        </w:rPr>
        <w:t xml:space="preserve">: To </w:t>
      </w:r>
      <w:r w:rsidR="005A075C">
        <w:rPr>
          <w:b/>
          <w:bCs/>
        </w:rPr>
        <w:t xml:space="preserve">check the effect of the antenna height </w:t>
      </w:r>
      <w:r w:rsidR="000813E6">
        <w:rPr>
          <w:b/>
          <w:bCs/>
        </w:rPr>
        <w:t xml:space="preserve">on VSAT, for that we propose to consider </w:t>
      </w:r>
      <w:r w:rsidR="004F03BD">
        <w:rPr>
          <w:b/>
          <w:bCs/>
        </w:rPr>
        <w:t xml:space="preserve">1.5 m as in </w:t>
      </w:r>
      <w:r w:rsidR="000813E6">
        <w:rPr>
          <w:b/>
          <w:bCs/>
        </w:rPr>
        <w:t>L-ESIM</w:t>
      </w:r>
      <w:r w:rsidR="00AB13DA">
        <w:rPr>
          <w:b/>
          <w:bCs/>
        </w:rPr>
        <w:t xml:space="preserve">, or L-ESIM can be </w:t>
      </w:r>
      <w:r w:rsidR="00CB2960">
        <w:rPr>
          <w:b/>
          <w:bCs/>
        </w:rPr>
        <w:t>reused instead</w:t>
      </w:r>
      <w:r w:rsidR="000813E6">
        <w:rPr>
          <w:b/>
          <w:bCs/>
        </w:rPr>
        <w:t>.</w:t>
      </w:r>
      <w:r w:rsidR="004F03BD">
        <w:rPr>
          <w:b/>
          <w:bCs/>
        </w:rPr>
        <w:t xml:space="preserve"> </w:t>
      </w:r>
      <w:r w:rsidR="000813E6">
        <w:rPr>
          <w:b/>
          <w:bCs/>
        </w:rPr>
        <w:t xml:space="preserve"> </w:t>
      </w:r>
    </w:p>
    <w:p w14:paraId="29E3E31C" w14:textId="2F39EE8B" w:rsidR="000813E6" w:rsidRDefault="000813E6" w:rsidP="006E0D73">
      <w:pPr>
        <w:overflowPunct w:val="0"/>
        <w:autoSpaceDE w:val="0"/>
        <w:autoSpaceDN w:val="0"/>
        <w:adjustRightInd w:val="0"/>
        <w:spacing w:after="120"/>
        <w:jc w:val="both"/>
        <w:textAlignment w:val="baseline"/>
        <w:rPr>
          <w:b/>
          <w:bCs/>
        </w:rPr>
      </w:pPr>
      <w:r>
        <w:rPr>
          <w:b/>
          <w:bCs/>
        </w:rPr>
        <w:t xml:space="preserve">Proposal </w:t>
      </w:r>
      <w:r w:rsidR="007A5986">
        <w:rPr>
          <w:b/>
          <w:bCs/>
        </w:rPr>
        <w:t>4</w:t>
      </w:r>
      <w:r>
        <w:rPr>
          <w:b/>
          <w:bCs/>
        </w:rPr>
        <w:t xml:space="preserve">: RAN 4 to check if there is any need to consider different antenna model for L-ESIM or current antenna model of VSAT can be reused. </w:t>
      </w:r>
    </w:p>
    <w:p w14:paraId="02EEE49D" w14:textId="5C811426" w:rsidR="005F5F9D" w:rsidRPr="005F5F9D" w:rsidRDefault="000813E6" w:rsidP="00EA4A3B">
      <w:pPr>
        <w:overflowPunct w:val="0"/>
        <w:autoSpaceDE w:val="0"/>
        <w:autoSpaceDN w:val="0"/>
        <w:adjustRightInd w:val="0"/>
        <w:spacing w:after="120"/>
        <w:jc w:val="both"/>
        <w:textAlignment w:val="baseline"/>
        <w:rPr>
          <w:b/>
          <w:bCs/>
        </w:rPr>
      </w:pPr>
      <w:r>
        <w:rPr>
          <w:b/>
          <w:bCs/>
        </w:rPr>
        <w:t xml:space="preserve">Proposal </w:t>
      </w:r>
      <w:r w:rsidR="007A5986">
        <w:rPr>
          <w:b/>
          <w:bCs/>
        </w:rPr>
        <w:t>5</w:t>
      </w:r>
      <w:r>
        <w:rPr>
          <w:b/>
          <w:bCs/>
        </w:rPr>
        <w:t xml:space="preserve">: </w:t>
      </w:r>
      <w:r w:rsidR="0045263C">
        <w:rPr>
          <w:b/>
          <w:bCs/>
        </w:rPr>
        <w:t>To test different isolation distances</w:t>
      </w:r>
      <w:r w:rsidR="007A5986">
        <w:rPr>
          <w:b/>
          <w:bCs/>
        </w:rPr>
        <w:t xml:space="preserve"> </w:t>
      </w:r>
      <w:r w:rsidR="00F549C7">
        <w:rPr>
          <w:b/>
          <w:bCs/>
        </w:rPr>
        <w:t>and investigate</w:t>
      </w:r>
      <w:r w:rsidR="007A5986">
        <w:rPr>
          <w:b/>
          <w:bCs/>
        </w:rPr>
        <w:t xml:space="preserve"> frequency offset</w:t>
      </w:r>
      <w:r w:rsidR="0045263C">
        <w:rPr>
          <w:b/>
          <w:bCs/>
        </w:rPr>
        <w:t xml:space="preserve"> for scenario 5 </w:t>
      </w:r>
      <w:r w:rsidR="00A03E95">
        <w:rPr>
          <w:b/>
          <w:bCs/>
        </w:rPr>
        <w:t>between the TN BS and the NTN VSAT</w:t>
      </w:r>
      <w:r w:rsidR="00394086">
        <w:rPr>
          <w:b/>
          <w:bCs/>
        </w:rPr>
        <w:t xml:space="preserve"> to have better </w:t>
      </w:r>
      <w:r w:rsidR="00E841E9">
        <w:rPr>
          <w:b/>
          <w:bCs/>
        </w:rPr>
        <w:t>coexistence</w:t>
      </w:r>
      <w:r w:rsidR="00A03E95">
        <w:rPr>
          <w:b/>
          <w:bCs/>
        </w:rPr>
        <w:t xml:space="preserve">. </w:t>
      </w:r>
    </w:p>
    <w:p w14:paraId="6B9DA29F" w14:textId="0D31FFCD" w:rsidR="00327222" w:rsidRPr="001E4305" w:rsidRDefault="005D0BD6" w:rsidP="00693E10">
      <w:pPr>
        <w:pStyle w:val="Heading1"/>
        <w:ind w:left="0" w:firstLine="0"/>
        <w:jc w:val="both"/>
      </w:pPr>
      <w:r>
        <w:t>4</w:t>
      </w:r>
      <w:r w:rsidR="00327222">
        <w:t>.</w:t>
      </w:r>
      <w:r w:rsidR="00327222">
        <w:tab/>
      </w:r>
      <w:r w:rsidR="00327222" w:rsidRPr="00534C0E">
        <w:t>References</w:t>
      </w:r>
    </w:p>
    <w:p w14:paraId="14CB37AB" w14:textId="41EE45D8" w:rsidR="00E84D27" w:rsidRDefault="00E84D27" w:rsidP="005A2F7D">
      <w:pPr>
        <w:pStyle w:val="List"/>
        <w:numPr>
          <w:ilvl w:val="0"/>
          <w:numId w:val="2"/>
        </w:numPr>
        <w:tabs>
          <w:tab w:val="left" w:pos="270"/>
        </w:tabs>
        <w:ind w:left="360"/>
        <w:jc w:val="both"/>
        <w:rPr>
          <w:rFonts w:eastAsia="SimSun"/>
          <w:szCs w:val="22"/>
          <w:lang w:eastAsia="zh-CN"/>
        </w:rPr>
      </w:pPr>
      <w:r w:rsidRPr="00033927">
        <w:rPr>
          <w:rFonts w:eastAsia="SimSun"/>
          <w:szCs w:val="22"/>
          <w:lang w:eastAsia="zh-CN"/>
        </w:rPr>
        <w:t>R4-23</w:t>
      </w:r>
      <w:r w:rsidR="00176B70">
        <w:rPr>
          <w:rFonts w:eastAsia="SimSun"/>
          <w:szCs w:val="22"/>
          <w:lang w:eastAsia="zh-CN"/>
        </w:rPr>
        <w:t>13890</w:t>
      </w:r>
      <w:r>
        <w:rPr>
          <w:rFonts w:eastAsia="SimSun"/>
          <w:szCs w:val="22"/>
          <w:lang w:eastAsia="zh-CN"/>
        </w:rPr>
        <w:t>,</w:t>
      </w:r>
      <w:r w:rsidRPr="00033927">
        <w:rPr>
          <w:rFonts w:eastAsia="SimSun"/>
          <w:szCs w:val="22"/>
          <w:lang w:eastAsia="zh-CN"/>
        </w:rPr>
        <w:t xml:space="preserve"> </w:t>
      </w:r>
      <w:r w:rsidR="00B470E0" w:rsidRPr="00B470E0">
        <w:rPr>
          <w:rFonts w:eastAsia="SimSun"/>
          <w:szCs w:val="22"/>
          <w:lang w:eastAsia="zh-CN"/>
        </w:rPr>
        <w:t>Simulation assumptions for NTN co-existence study in bands above 10GHz</w:t>
      </w:r>
      <w:r>
        <w:rPr>
          <w:rFonts w:eastAsia="SimSun"/>
          <w:szCs w:val="22"/>
          <w:lang w:eastAsia="zh-CN"/>
        </w:rPr>
        <w:t>,</w:t>
      </w:r>
      <w:r w:rsidRPr="00B56F69" w:rsidDel="00CC5C2E">
        <w:rPr>
          <w:rFonts w:eastAsia="SimSun"/>
          <w:szCs w:val="22"/>
          <w:lang w:eastAsia="zh-CN"/>
        </w:rPr>
        <w:t xml:space="preserve"> </w:t>
      </w:r>
      <w:r w:rsidR="00953964">
        <w:rPr>
          <w:rFonts w:eastAsia="SimSun"/>
          <w:szCs w:val="22"/>
          <w:lang w:eastAsia="zh-CN"/>
        </w:rPr>
        <w:t>10</w:t>
      </w:r>
      <w:r w:rsidR="00B26CA3">
        <w:rPr>
          <w:rFonts w:eastAsia="SimSun"/>
          <w:szCs w:val="22"/>
          <w:lang w:eastAsia="zh-CN"/>
        </w:rPr>
        <w:t>8</w:t>
      </w:r>
      <w:r w:rsidR="005A2F7D">
        <w:rPr>
          <w:rFonts w:eastAsia="SimSun"/>
          <w:szCs w:val="22"/>
          <w:lang w:eastAsia="zh-CN"/>
        </w:rPr>
        <w:t xml:space="preserve"> meeting</w:t>
      </w:r>
      <w:r w:rsidRPr="00693E10">
        <w:rPr>
          <w:rFonts w:eastAsia="SimSun"/>
          <w:szCs w:val="22"/>
          <w:lang w:eastAsia="zh-CN"/>
        </w:rPr>
        <w:t xml:space="preserve">, </w:t>
      </w:r>
      <w:r w:rsidR="00F93A8B" w:rsidRPr="00EF0AAC">
        <w:rPr>
          <w:rFonts w:eastAsia="SimSun"/>
          <w:szCs w:val="22"/>
          <w:lang w:eastAsia="zh-CN"/>
        </w:rPr>
        <w:t>Samsung.</w:t>
      </w:r>
    </w:p>
    <w:p w14:paraId="70CE924C" w14:textId="650512DD" w:rsidR="00A32995" w:rsidRDefault="00A32995" w:rsidP="005A2F7D">
      <w:pPr>
        <w:pStyle w:val="List"/>
        <w:numPr>
          <w:ilvl w:val="0"/>
          <w:numId w:val="2"/>
        </w:numPr>
        <w:tabs>
          <w:tab w:val="left" w:pos="270"/>
        </w:tabs>
        <w:ind w:left="360"/>
        <w:jc w:val="both"/>
        <w:rPr>
          <w:rFonts w:eastAsia="SimSun"/>
          <w:szCs w:val="22"/>
          <w:lang w:eastAsia="zh-CN"/>
        </w:rPr>
      </w:pPr>
      <w:r w:rsidRPr="00033927">
        <w:rPr>
          <w:rFonts w:eastAsia="SimSun"/>
          <w:szCs w:val="22"/>
          <w:lang w:eastAsia="zh-CN"/>
        </w:rPr>
        <w:t>R4-23</w:t>
      </w:r>
      <w:r>
        <w:rPr>
          <w:rFonts w:eastAsia="SimSun"/>
          <w:szCs w:val="22"/>
          <w:lang w:eastAsia="zh-CN"/>
        </w:rPr>
        <w:t xml:space="preserve">13865, </w:t>
      </w:r>
      <w:r w:rsidR="00C95872">
        <w:rPr>
          <w:rFonts w:eastAsia="SimSun"/>
          <w:szCs w:val="22"/>
          <w:lang w:eastAsia="zh-CN"/>
        </w:rPr>
        <w:t xml:space="preserve">WF for NTN co-existence study, 108 meeting, Samsung, </w:t>
      </w:r>
      <w:proofErr w:type="spellStart"/>
      <w:r w:rsidR="00C95872">
        <w:rPr>
          <w:rFonts w:eastAsia="SimSun"/>
          <w:szCs w:val="22"/>
          <w:lang w:eastAsia="zh-CN"/>
        </w:rPr>
        <w:t>Cybercore</w:t>
      </w:r>
      <w:proofErr w:type="spellEnd"/>
      <w:r w:rsidR="00C95872">
        <w:rPr>
          <w:rFonts w:eastAsia="SimSun"/>
          <w:szCs w:val="22"/>
          <w:lang w:eastAsia="zh-CN"/>
        </w:rPr>
        <w:t xml:space="preserve">. </w:t>
      </w:r>
    </w:p>
    <w:p w14:paraId="6F8EDC66" w14:textId="69C28EAB" w:rsidR="006A030B" w:rsidRPr="006A030B" w:rsidRDefault="006A030B" w:rsidP="006A030B"/>
    <w:p w14:paraId="75333383" w14:textId="77777777" w:rsidR="00835170" w:rsidRPr="00693E10" w:rsidRDefault="00835170" w:rsidP="004B1D51">
      <w:pPr>
        <w:pStyle w:val="List"/>
        <w:tabs>
          <w:tab w:val="left" w:pos="270"/>
        </w:tabs>
        <w:ind w:left="360" w:firstLine="0"/>
        <w:jc w:val="center"/>
        <w:rPr>
          <w:rFonts w:eastAsia="SimSun"/>
          <w:szCs w:val="22"/>
          <w:lang w:eastAsia="zh-CN"/>
        </w:rPr>
      </w:pPr>
    </w:p>
    <w:sectPr w:rsidR="00835170" w:rsidRPr="00693E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0103" w14:textId="77777777" w:rsidR="00BD7199" w:rsidRDefault="00BD7199" w:rsidP="00E63E86">
      <w:pPr>
        <w:spacing w:after="0"/>
      </w:pPr>
      <w:r>
        <w:separator/>
      </w:r>
    </w:p>
  </w:endnote>
  <w:endnote w:type="continuationSeparator" w:id="0">
    <w:p w14:paraId="1BFAFD03" w14:textId="77777777" w:rsidR="00BD7199" w:rsidRDefault="00BD7199" w:rsidP="00E63E86">
      <w:pPr>
        <w:spacing w:after="0"/>
      </w:pPr>
      <w:r>
        <w:continuationSeparator/>
      </w:r>
    </w:p>
  </w:endnote>
  <w:endnote w:type="continuationNotice" w:id="1">
    <w:p w14:paraId="6E916F5D" w14:textId="77777777" w:rsidR="00BD7199" w:rsidRDefault="00BD7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8EE5" w14:textId="77777777" w:rsidR="00BD7199" w:rsidRDefault="00BD7199" w:rsidP="00E63E86">
      <w:pPr>
        <w:spacing w:after="0"/>
      </w:pPr>
      <w:r>
        <w:separator/>
      </w:r>
    </w:p>
  </w:footnote>
  <w:footnote w:type="continuationSeparator" w:id="0">
    <w:p w14:paraId="01E3FF71" w14:textId="77777777" w:rsidR="00BD7199" w:rsidRDefault="00BD7199" w:rsidP="00E63E86">
      <w:pPr>
        <w:spacing w:after="0"/>
      </w:pPr>
      <w:r>
        <w:continuationSeparator/>
      </w:r>
    </w:p>
  </w:footnote>
  <w:footnote w:type="continuationNotice" w:id="1">
    <w:p w14:paraId="6914F649" w14:textId="77777777" w:rsidR="00BD7199" w:rsidRDefault="00BD71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280"/>
    <w:multiLevelType w:val="hybridMultilevel"/>
    <w:tmpl w:val="C9E4D26A"/>
    <w:lvl w:ilvl="0" w:tplc="DB04E384">
      <w:start w:val="1"/>
      <w:numFmt w:val="bullet"/>
      <w:lvlText w:val="•"/>
      <w:lvlJc w:val="left"/>
      <w:pPr>
        <w:tabs>
          <w:tab w:val="num" w:pos="720"/>
        </w:tabs>
        <w:ind w:left="720" w:hanging="360"/>
      </w:pPr>
      <w:rPr>
        <w:rFonts w:ascii="Arial" w:hAnsi="Arial" w:hint="default"/>
      </w:rPr>
    </w:lvl>
    <w:lvl w:ilvl="1" w:tplc="D1A42ED2">
      <w:start w:val="1"/>
      <w:numFmt w:val="bullet"/>
      <w:lvlText w:val="•"/>
      <w:lvlJc w:val="left"/>
      <w:pPr>
        <w:tabs>
          <w:tab w:val="num" w:pos="1440"/>
        </w:tabs>
        <w:ind w:left="1440" w:hanging="360"/>
      </w:pPr>
      <w:rPr>
        <w:rFonts w:ascii="Arial" w:hAnsi="Arial" w:hint="default"/>
      </w:rPr>
    </w:lvl>
    <w:lvl w:ilvl="2" w:tplc="824E86C4" w:tentative="1">
      <w:start w:val="1"/>
      <w:numFmt w:val="bullet"/>
      <w:lvlText w:val="•"/>
      <w:lvlJc w:val="left"/>
      <w:pPr>
        <w:tabs>
          <w:tab w:val="num" w:pos="2160"/>
        </w:tabs>
        <w:ind w:left="2160" w:hanging="360"/>
      </w:pPr>
      <w:rPr>
        <w:rFonts w:ascii="Arial" w:hAnsi="Arial" w:hint="default"/>
      </w:rPr>
    </w:lvl>
    <w:lvl w:ilvl="3" w:tplc="84808386" w:tentative="1">
      <w:start w:val="1"/>
      <w:numFmt w:val="bullet"/>
      <w:lvlText w:val="•"/>
      <w:lvlJc w:val="left"/>
      <w:pPr>
        <w:tabs>
          <w:tab w:val="num" w:pos="2880"/>
        </w:tabs>
        <w:ind w:left="2880" w:hanging="360"/>
      </w:pPr>
      <w:rPr>
        <w:rFonts w:ascii="Arial" w:hAnsi="Arial" w:hint="default"/>
      </w:rPr>
    </w:lvl>
    <w:lvl w:ilvl="4" w:tplc="48AEB8A4" w:tentative="1">
      <w:start w:val="1"/>
      <w:numFmt w:val="bullet"/>
      <w:lvlText w:val="•"/>
      <w:lvlJc w:val="left"/>
      <w:pPr>
        <w:tabs>
          <w:tab w:val="num" w:pos="3600"/>
        </w:tabs>
        <w:ind w:left="3600" w:hanging="360"/>
      </w:pPr>
      <w:rPr>
        <w:rFonts w:ascii="Arial" w:hAnsi="Arial" w:hint="default"/>
      </w:rPr>
    </w:lvl>
    <w:lvl w:ilvl="5" w:tplc="DEF84AFE" w:tentative="1">
      <w:start w:val="1"/>
      <w:numFmt w:val="bullet"/>
      <w:lvlText w:val="•"/>
      <w:lvlJc w:val="left"/>
      <w:pPr>
        <w:tabs>
          <w:tab w:val="num" w:pos="4320"/>
        </w:tabs>
        <w:ind w:left="4320" w:hanging="360"/>
      </w:pPr>
      <w:rPr>
        <w:rFonts w:ascii="Arial" w:hAnsi="Arial" w:hint="default"/>
      </w:rPr>
    </w:lvl>
    <w:lvl w:ilvl="6" w:tplc="88CC8302" w:tentative="1">
      <w:start w:val="1"/>
      <w:numFmt w:val="bullet"/>
      <w:lvlText w:val="•"/>
      <w:lvlJc w:val="left"/>
      <w:pPr>
        <w:tabs>
          <w:tab w:val="num" w:pos="5040"/>
        </w:tabs>
        <w:ind w:left="5040" w:hanging="360"/>
      </w:pPr>
      <w:rPr>
        <w:rFonts w:ascii="Arial" w:hAnsi="Arial" w:hint="default"/>
      </w:rPr>
    </w:lvl>
    <w:lvl w:ilvl="7" w:tplc="5498D336" w:tentative="1">
      <w:start w:val="1"/>
      <w:numFmt w:val="bullet"/>
      <w:lvlText w:val="•"/>
      <w:lvlJc w:val="left"/>
      <w:pPr>
        <w:tabs>
          <w:tab w:val="num" w:pos="5760"/>
        </w:tabs>
        <w:ind w:left="5760" w:hanging="360"/>
      </w:pPr>
      <w:rPr>
        <w:rFonts w:ascii="Arial" w:hAnsi="Arial" w:hint="default"/>
      </w:rPr>
    </w:lvl>
    <w:lvl w:ilvl="8" w:tplc="34B0C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80C87"/>
    <w:multiLevelType w:val="hybridMultilevel"/>
    <w:tmpl w:val="7D04987A"/>
    <w:lvl w:ilvl="0" w:tplc="0C1ABDBA">
      <w:start w:val="1"/>
      <w:numFmt w:val="bullet"/>
      <w:lvlText w:val=""/>
      <w:lvlJc w:val="left"/>
      <w:pPr>
        <w:tabs>
          <w:tab w:val="num" w:pos="720"/>
        </w:tabs>
        <w:ind w:left="720" w:hanging="360"/>
      </w:pPr>
      <w:rPr>
        <w:rFonts w:ascii="Wingdings" w:hAnsi="Wingdings" w:hint="default"/>
      </w:rPr>
    </w:lvl>
    <w:lvl w:ilvl="1" w:tplc="3EAA786C" w:tentative="1">
      <w:start w:val="1"/>
      <w:numFmt w:val="bullet"/>
      <w:lvlText w:val=""/>
      <w:lvlJc w:val="left"/>
      <w:pPr>
        <w:tabs>
          <w:tab w:val="num" w:pos="1440"/>
        </w:tabs>
        <w:ind w:left="1440" w:hanging="360"/>
      </w:pPr>
      <w:rPr>
        <w:rFonts w:ascii="Wingdings" w:hAnsi="Wingdings" w:hint="default"/>
      </w:rPr>
    </w:lvl>
    <w:lvl w:ilvl="2" w:tplc="2466CCFE" w:tentative="1">
      <w:start w:val="1"/>
      <w:numFmt w:val="bullet"/>
      <w:lvlText w:val=""/>
      <w:lvlJc w:val="left"/>
      <w:pPr>
        <w:tabs>
          <w:tab w:val="num" w:pos="2160"/>
        </w:tabs>
        <w:ind w:left="2160" w:hanging="360"/>
      </w:pPr>
      <w:rPr>
        <w:rFonts w:ascii="Wingdings" w:hAnsi="Wingdings" w:hint="default"/>
      </w:rPr>
    </w:lvl>
    <w:lvl w:ilvl="3" w:tplc="D262B9C6" w:tentative="1">
      <w:start w:val="1"/>
      <w:numFmt w:val="bullet"/>
      <w:lvlText w:val=""/>
      <w:lvlJc w:val="left"/>
      <w:pPr>
        <w:tabs>
          <w:tab w:val="num" w:pos="2880"/>
        </w:tabs>
        <w:ind w:left="2880" w:hanging="360"/>
      </w:pPr>
      <w:rPr>
        <w:rFonts w:ascii="Wingdings" w:hAnsi="Wingdings" w:hint="default"/>
      </w:rPr>
    </w:lvl>
    <w:lvl w:ilvl="4" w:tplc="53682B9C" w:tentative="1">
      <w:start w:val="1"/>
      <w:numFmt w:val="bullet"/>
      <w:lvlText w:val=""/>
      <w:lvlJc w:val="left"/>
      <w:pPr>
        <w:tabs>
          <w:tab w:val="num" w:pos="3600"/>
        </w:tabs>
        <w:ind w:left="3600" w:hanging="360"/>
      </w:pPr>
      <w:rPr>
        <w:rFonts w:ascii="Wingdings" w:hAnsi="Wingdings" w:hint="default"/>
      </w:rPr>
    </w:lvl>
    <w:lvl w:ilvl="5" w:tplc="59D257C6" w:tentative="1">
      <w:start w:val="1"/>
      <w:numFmt w:val="bullet"/>
      <w:lvlText w:val=""/>
      <w:lvlJc w:val="left"/>
      <w:pPr>
        <w:tabs>
          <w:tab w:val="num" w:pos="4320"/>
        </w:tabs>
        <w:ind w:left="4320" w:hanging="360"/>
      </w:pPr>
      <w:rPr>
        <w:rFonts w:ascii="Wingdings" w:hAnsi="Wingdings" w:hint="default"/>
      </w:rPr>
    </w:lvl>
    <w:lvl w:ilvl="6" w:tplc="97AADA82" w:tentative="1">
      <w:start w:val="1"/>
      <w:numFmt w:val="bullet"/>
      <w:lvlText w:val=""/>
      <w:lvlJc w:val="left"/>
      <w:pPr>
        <w:tabs>
          <w:tab w:val="num" w:pos="5040"/>
        </w:tabs>
        <w:ind w:left="5040" w:hanging="360"/>
      </w:pPr>
      <w:rPr>
        <w:rFonts w:ascii="Wingdings" w:hAnsi="Wingdings" w:hint="default"/>
      </w:rPr>
    </w:lvl>
    <w:lvl w:ilvl="7" w:tplc="323209B8" w:tentative="1">
      <w:start w:val="1"/>
      <w:numFmt w:val="bullet"/>
      <w:lvlText w:val=""/>
      <w:lvlJc w:val="left"/>
      <w:pPr>
        <w:tabs>
          <w:tab w:val="num" w:pos="5760"/>
        </w:tabs>
        <w:ind w:left="5760" w:hanging="360"/>
      </w:pPr>
      <w:rPr>
        <w:rFonts w:ascii="Wingdings" w:hAnsi="Wingdings" w:hint="default"/>
      </w:rPr>
    </w:lvl>
    <w:lvl w:ilvl="8" w:tplc="3B06BA4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555ED"/>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F13D6"/>
    <w:multiLevelType w:val="hybridMultilevel"/>
    <w:tmpl w:val="6298CDF4"/>
    <w:lvl w:ilvl="0" w:tplc="A4B65992">
      <w:start w:val="1"/>
      <w:numFmt w:val="bullet"/>
      <w:lvlText w:val=""/>
      <w:lvlJc w:val="left"/>
      <w:pPr>
        <w:tabs>
          <w:tab w:val="num" w:pos="720"/>
        </w:tabs>
        <w:ind w:left="720" w:hanging="360"/>
      </w:pPr>
      <w:rPr>
        <w:rFonts w:ascii="Wingdings" w:hAnsi="Wingdings" w:hint="default"/>
      </w:rPr>
    </w:lvl>
    <w:lvl w:ilvl="1" w:tplc="D1BA5F4E" w:tentative="1">
      <w:start w:val="1"/>
      <w:numFmt w:val="bullet"/>
      <w:lvlText w:val=""/>
      <w:lvlJc w:val="left"/>
      <w:pPr>
        <w:tabs>
          <w:tab w:val="num" w:pos="1440"/>
        </w:tabs>
        <w:ind w:left="1440" w:hanging="360"/>
      </w:pPr>
      <w:rPr>
        <w:rFonts w:ascii="Wingdings" w:hAnsi="Wingdings" w:hint="default"/>
      </w:rPr>
    </w:lvl>
    <w:lvl w:ilvl="2" w:tplc="CC28B1B8" w:tentative="1">
      <w:start w:val="1"/>
      <w:numFmt w:val="bullet"/>
      <w:lvlText w:val=""/>
      <w:lvlJc w:val="left"/>
      <w:pPr>
        <w:tabs>
          <w:tab w:val="num" w:pos="2160"/>
        </w:tabs>
        <w:ind w:left="2160" w:hanging="360"/>
      </w:pPr>
      <w:rPr>
        <w:rFonts w:ascii="Wingdings" w:hAnsi="Wingdings" w:hint="default"/>
      </w:rPr>
    </w:lvl>
    <w:lvl w:ilvl="3" w:tplc="7F94D6DC" w:tentative="1">
      <w:start w:val="1"/>
      <w:numFmt w:val="bullet"/>
      <w:lvlText w:val=""/>
      <w:lvlJc w:val="left"/>
      <w:pPr>
        <w:tabs>
          <w:tab w:val="num" w:pos="2880"/>
        </w:tabs>
        <w:ind w:left="2880" w:hanging="360"/>
      </w:pPr>
      <w:rPr>
        <w:rFonts w:ascii="Wingdings" w:hAnsi="Wingdings" w:hint="default"/>
      </w:rPr>
    </w:lvl>
    <w:lvl w:ilvl="4" w:tplc="392CC8FE" w:tentative="1">
      <w:start w:val="1"/>
      <w:numFmt w:val="bullet"/>
      <w:lvlText w:val=""/>
      <w:lvlJc w:val="left"/>
      <w:pPr>
        <w:tabs>
          <w:tab w:val="num" w:pos="3600"/>
        </w:tabs>
        <w:ind w:left="3600" w:hanging="360"/>
      </w:pPr>
      <w:rPr>
        <w:rFonts w:ascii="Wingdings" w:hAnsi="Wingdings" w:hint="default"/>
      </w:rPr>
    </w:lvl>
    <w:lvl w:ilvl="5" w:tplc="382EAC12" w:tentative="1">
      <w:start w:val="1"/>
      <w:numFmt w:val="bullet"/>
      <w:lvlText w:val=""/>
      <w:lvlJc w:val="left"/>
      <w:pPr>
        <w:tabs>
          <w:tab w:val="num" w:pos="4320"/>
        </w:tabs>
        <w:ind w:left="4320" w:hanging="360"/>
      </w:pPr>
      <w:rPr>
        <w:rFonts w:ascii="Wingdings" w:hAnsi="Wingdings" w:hint="default"/>
      </w:rPr>
    </w:lvl>
    <w:lvl w:ilvl="6" w:tplc="D590785A" w:tentative="1">
      <w:start w:val="1"/>
      <w:numFmt w:val="bullet"/>
      <w:lvlText w:val=""/>
      <w:lvlJc w:val="left"/>
      <w:pPr>
        <w:tabs>
          <w:tab w:val="num" w:pos="5040"/>
        </w:tabs>
        <w:ind w:left="5040" w:hanging="360"/>
      </w:pPr>
      <w:rPr>
        <w:rFonts w:ascii="Wingdings" w:hAnsi="Wingdings" w:hint="default"/>
      </w:rPr>
    </w:lvl>
    <w:lvl w:ilvl="7" w:tplc="82161D54" w:tentative="1">
      <w:start w:val="1"/>
      <w:numFmt w:val="bullet"/>
      <w:lvlText w:val=""/>
      <w:lvlJc w:val="left"/>
      <w:pPr>
        <w:tabs>
          <w:tab w:val="num" w:pos="5760"/>
        </w:tabs>
        <w:ind w:left="5760" w:hanging="360"/>
      </w:pPr>
      <w:rPr>
        <w:rFonts w:ascii="Wingdings" w:hAnsi="Wingdings" w:hint="default"/>
      </w:rPr>
    </w:lvl>
    <w:lvl w:ilvl="8" w:tplc="8052294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E2627"/>
    <w:multiLevelType w:val="hybridMultilevel"/>
    <w:tmpl w:val="BA247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87098"/>
    <w:multiLevelType w:val="multilevel"/>
    <w:tmpl w:val="A6BC1C40"/>
    <w:lvl w:ilvl="0">
      <w:start w:val="2"/>
      <w:numFmt w:val="decimal"/>
      <w:lvlText w:val="%1"/>
      <w:lvlJc w:val="left"/>
      <w:pPr>
        <w:ind w:left="405" w:hanging="405"/>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C247FBE"/>
    <w:multiLevelType w:val="hybridMultilevel"/>
    <w:tmpl w:val="FAEE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871DF"/>
    <w:multiLevelType w:val="hybridMultilevel"/>
    <w:tmpl w:val="F992E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159A686B"/>
    <w:multiLevelType w:val="hybridMultilevel"/>
    <w:tmpl w:val="F83C9C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25C29"/>
    <w:multiLevelType w:val="hybridMultilevel"/>
    <w:tmpl w:val="94DAD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87D3A"/>
    <w:multiLevelType w:val="hybridMultilevel"/>
    <w:tmpl w:val="C216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8459F0"/>
    <w:multiLevelType w:val="hybridMultilevel"/>
    <w:tmpl w:val="FF621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700EE"/>
    <w:multiLevelType w:val="hybridMultilevel"/>
    <w:tmpl w:val="FF621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160019"/>
    <w:multiLevelType w:val="hybridMultilevel"/>
    <w:tmpl w:val="F61E8D42"/>
    <w:lvl w:ilvl="0" w:tplc="88A0F712">
      <w:start w:val="1"/>
      <w:numFmt w:val="bullet"/>
      <w:lvlText w:val="•"/>
      <w:lvlJc w:val="left"/>
      <w:pPr>
        <w:tabs>
          <w:tab w:val="num" w:pos="720"/>
        </w:tabs>
        <w:ind w:left="720" w:hanging="360"/>
      </w:pPr>
      <w:rPr>
        <w:rFonts w:ascii="Arial" w:hAnsi="Arial" w:hint="default"/>
      </w:rPr>
    </w:lvl>
    <w:lvl w:ilvl="1" w:tplc="17465F58">
      <w:start w:val="1"/>
      <w:numFmt w:val="bullet"/>
      <w:lvlText w:val="•"/>
      <w:lvlJc w:val="left"/>
      <w:pPr>
        <w:tabs>
          <w:tab w:val="num" w:pos="1440"/>
        </w:tabs>
        <w:ind w:left="1440" w:hanging="360"/>
      </w:pPr>
      <w:rPr>
        <w:rFonts w:ascii="Arial" w:hAnsi="Arial" w:hint="default"/>
      </w:rPr>
    </w:lvl>
    <w:lvl w:ilvl="2" w:tplc="3C944604" w:tentative="1">
      <w:start w:val="1"/>
      <w:numFmt w:val="bullet"/>
      <w:lvlText w:val="•"/>
      <w:lvlJc w:val="left"/>
      <w:pPr>
        <w:tabs>
          <w:tab w:val="num" w:pos="2160"/>
        </w:tabs>
        <w:ind w:left="2160" w:hanging="360"/>
      </w:pPr>
      <w:rPr>
        <w:rFonts w:ascii="Arial" w:hAnsi="Arial" w:hint="default"/>
      </w:rPr>
    </w:lvl>
    <w:lvl w:ilvl="3" w:tplc="7CE4B8FA" w:tentative="1">
      <w:start w:val="1"/>
      <w:numFmt w:val="bullet"/>
      <w:lvlText w:val="•"/>
      <w:lvlJc w:val="left"/>
      <w:pPr>
        <w:tabs>
          <w:tab w:val="num" w:pos="2880"/>
        </w:tabs>
        <w:ind w:left="2880" w:hanging="360"/>
      </w:pPr>
      <w:rPr>
        <w:rFonts w:ascii="Arial" w:hAnsi="Arial" w:hint="default"/>
      </w:rPr>
    </w:lvl>
    <w:lvl w:ilvl="4" w:tplc="C8AAA49C" w:tentative="1">
      <w:start w:val="1"/>
      <w:numFmt w:val="bullet"/>
      <w:lvlText w:val="•"/>
      <w:lvlJc w:val="left"/>
      <w:pPr>
        <w:tabs>
          <w:tab w:val="num" w:pos="3600"/>
        </w:tabs>
        <w:ind w:left="3600" w:hanging="360"/>
      </w:pPr>
      <w:rPr>
        <w:rFonts w:ascii="Arial" w:hAnsi="Arial" w:hint="default"/>
      </w:rPr>
    </w:lvl>
    <w:lvl w:ilvl="5" w:tplc="83722AA2" w:tentative="1">
      <w:start w:val="1"/>
      <w:numFmt w:val="bullet"/>
      <w:lvlText w:val="•"/>
      <w:lvlJc w:val="left"/>
      <w:pPr>
        <w:tabs>
          <w:tab w:val="num" w:pos="4320"/>
        </w:tabs>
        <w:ind w:left="4320" w:hanging="360"/>
      </w:pPr>
      <w:rPr>
        <w:rFonts w:ascii="Arial" w:hAnsi="Arial" w:hint="default"/>
      </w:rPr>
    </w:lvl>
    <w:lvl w:ilvl="6" w:tplc="10F01896" w:tentative="1">
      <w:start w:val="1"/>
      <w:numFmt w:val="bullet"/>
      <w:lvlText w:val="•"/>
      <w:lvlJc w:val="left"/>
      <w:pPr>
        <w:tabs>
          <w:tab w:val="num" w:pos="5040"/>
        </w:tabs>
        <w:ind w:left="5040" w:hanging="360"/>
      </w:pPr>
      <w:rPr>
        <w:rFonts w:ascii="Arial" w:hAnsi="Arial" w:hint="default"/>
      </w:rPr>
    </w:lvl>
    <w:lvl w:ilvl="7" w:tplc="7DFED606" w:tentative="1">
      <w:start w:val="1"/>
      <w:numFmt w:val="bullet"/>
      <w:lvlText w:val="•"/>
      <w:lvlJc w:val="left"/>
      <w:pPr>
        <w:tabs>
          <w:tab w:val="num" w:pos="5760"/>
        </w:tabs>
        <w:ind w:left="5760" w:hanging="360"/>
      </w:pPr>
      <w:rPr>
        <w:rFonts w:ascii="Arial" w:hAnsi="Arial" w:hint="default"/>
      </w:rPr>
    </w:lvl>
    <w:lvl w:ilvl="8" w:tplc="1CD0A9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BA6BEE"/>
    <w:multiLevelType w:val="hybridMultilevel"/>
    <w:tmpl w:val="92E850E4"/>
    <w:lvl w:ilvl="0" w:tplc="B64C34C6">
      <w:start w:val="1"/>
      <w:numFmt w:val="bullet"/>
      <w:lvlText w:val=""/>
      <w:lvlJc w:val="left"/>
      <w:pPr>
        <w:tabs>
          <w:tab w:val="num" w:pos="720"/>
        </w:tabs>
        <w:ind w:left="720" w:hanging="360"/>
      </w:pPr>
      <w:rPr>
        <w:rFonts w:ascii="Wingdings" w:hAnsi="Wingdings" w:hint="default"/>
      </w:rPr>
    </w:lvl>
    <w:lvl w:ilvl="1" w:tplc="F124BAB4" w:tentative="1">
      <w:start w:val="1"/>
      <w:numFmt w:val="bullet"/>
      <w:lvlText w:val=""/>
      <w:lvlJc w:val="left"/>
      <w:pPr>
        <w:tabs>
          <w:tab w:val="num" w:pos="1440"/>
        </w:tabs>
        <w:ind w:left="1440" w:hanging="360"/>
      </w:pPr>
      <w:rPr>
        <w:rFonts w:ascii="Wingdings" w:hAnsi="Wingdings" w:hint="default"/>
      </w:rPr>
    </w:lvl>
    <w:lvl w:ilvl="2" w:tplc="0680CD90" w:tentative="1">
      <w:start w:val="1"/>
      <w:numFmt w:val="bullet"/>
      <w:lvlText w:val=""/>
      <w:lvlJc w:val="left"/>
      <w:pPr>
        <w:tabs>
          <w:tab w:val="num" w:pos="2160"/>
        </w:tabs>
        <w:ind w:left="2160" w:hanging="360"/>
      </w:pPr>
      <w:rPr>
        <w:rFonts w:ascii="Wingdings" w:hAnsi="Wingdings" w:hint="default"/>
      </w:rPr>
    </w:lvl>
    <w:lvl w:ilvl="3" w:tplc="824E6C1C" w:tentative="1">
      <w:start w:val="1"/>
      <w:numFmt w:val="bullet"/>
      <w:lvlText w:val=""/>
      <w:lvlJc w:val="left"/>
      <w:pPr>
        <w:tabs>
          <w:tab w:val="num" w:pos="2880"/>
        </w:tabs>
        <w:ind w:left="2880" w:hanging="360"/>
      </w:pPr>
      <w:rPr>
        <w:rFonts w:ascii="Wingdings" w:hAnsi="Wingdings" w:hint="default"/>
      </w:rPr>
    </w:lvl>
    <w:lvl w:ilvl="4" w:tplc="DCE4C78E" w:tentative="1">
      <w:start w:val="1"/>
      <w:numFmt w:val="bullet"/>
      <w:lvlText w:val=""/>
      <w:lvlJc w:val="left"/>
      <w:pPr>
        <w:tabs>
          <w:tab w:val="num" w:pos="3600"/>
        </w:tabs>
        <w:ind w:left="3600" w:hanging="360"/>
      </w:pPr>
      <w:rPr>
        <w:rFonts w:ascii="Wingdings" w:hAnsi="Wingdings" w:hint="default"/>
      </w:rPr>
    </w:lvl>
    <w:lvl w:ilvl="5" w:tplc="37400DAA" w:tentative="1">
      <w:start w:val="1"/>
      <w:numFmt w:val="bullet"/>
      <w:lvlText w:val=""/>
      <w:lvlJc w:val="left"/>
      <w:pPr>
        <w:tabs>
          <w:tab w:val="num" w:pos="4320"/>
        </w:tabs>
        <w:ind w:left="4320" w:hanging="360"/>
      </w:pPr>
      <w:rPr>
        <w:rFonts w:ascii="Wingdings" w:hAnsi="Wingdings" w:hint="default"/>
      </w:rPr>
    </w:lvl>
    <w:lvl w:ilvl="6" w:tplc="7D689466" w:tentative="1">
      <w:start w:val="1"/>
      <w:numFmt w:val="bullet"/>
      <w:lvlText w:val=""/>
      <w:lvlJc w:val="left"/>
      <w:pPr>
        <w:tabs>
          <w:tab w:val="num" w:pos="5040"/>
        </w:tabs>
        <w:ind w:left="5040" w:hanging="360"/>
      </w:pPr>
      <w:rPr>
        <w:rFonts w:ascii="Wingdings" w:hAnsi="Wingdings" w:hint="default"/>
      </w:rPr>
    </w:lvl>
    <w:lvl w:ilvl="7" w:tplc="AA726564" w:tentative="1">
      <w:start w:val="1"/>
      <w:numFmt w:val="bullet"/>
      <w:lvlText w:val=""/>
      <w:lvlJc w:val="left"/>
      <w:pPr>
        <w:tabs>
          <w:tab w:val="num" w:pos="5760"/>
        </w:tabs>
        <w:ind w:left="5760" w:hanging="360"/>
      </w:pPr>
      <w:rPr>
        <w:rFonts w:ascii="Wingdings" w:hAnsi="Wingdings" w:hint="default"/>
      </w:rPr>
    </w:lvl>
    <w:lvl w:ilvl="8" w:tplc="4378DBB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4F3A26"/>
    <w:multiLevelType w:val="multilevel"/>
    <w:tmpl w:val="4C4F3A2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CE07DB3"/>
    <w:multiLevelType w:val="hybridMultilevel"/>
    <w:tmpl w:val="61B60A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1" w15:restartNumberingAfterBreak="0">
    <w:nsid w:val="57BB7C56"/>
    <w:multiLevelType w:val="hybridMultilevel"/>
    <w:tmpl w:val="676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53545D"/>
    <w:multiLevelType w:val="hybridMultilevel"/>
    <w:tmpl w:val="709A40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5525A30"/>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23A5E"/>
    <w:multiLevelType w:val="hybridMultilevel"/>
    <w:tmpl w:val="D7DE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42636"/>
    <w:multiLevelType w:val="hybridMultilevel"/>
    <w:tmpl w:val="2788DF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BC65656"/>
    <w:multiLevelType w:val="hybridMultilevel"/>
    <w:tmpl w:val="CAD6035C"/>
    <w:lvl w:ilvl="0" w:tplc="2F1C8CF2">
      <w:start w:val="1"/>
      <w:numFmt w:val="bullet"/>
      <w:lvlText w:val=""/>
      <w:lvlJc w:val="left"/>
      <w:pPr>
        <w:tabs>
          <w:tab w:val="num" w:pos="720"/>
        </w:tabs>
        <w:ind w:left="720" w:hanging="360"/>
      </w:pPr>
      <w:rPr>
        <w:rFonts w:ascii="Wingdings" w:hAnsi="Wingdings" w:hint="default"/>
      </w:rPr>
    </w:lvl>
    <w:lvl w:ilvl="1" w:tplc="B6849EE2" w:tentative="1">
      <w:start w:val="1"/>
      <w:numFmt w:val="bullet"/>
      <w:lvlText w:val=""/>
      <w:lvlJc w:val="left"/>
      <w:pPr>
        <w:tabs>
          <w:tab w:val="num" w:pos="1440"/>
        </w:tabs>
        <w:ind w:left="1440" w:hanging="360"/>
      </w:pPr>
      <w:rPr>
        <w:rFonts w:ascii="Wingdings" w:hAnsi="Wingdings" w:hint="default"/>
      </w:rPr>
    </w:lvl>
    <w:lvl w:ilvl="2" w:tplc="DDFA4A5E" w:tentative="1">
      <w:start w:val="1"/>
      <w:numFmt w:val="bullet"/>
      <w:lvlText w:val=""/>
      <w:lvlJc w:val="left"/>
      <w:pPr>
        <w:tabs>
          <w:tab w:val="num" w:pos="2160"/>
        </w:tabs>
        <w:ind w:left="2160" w:hanging="360"/>
      </w:pPr>
      <w:rPr>
        <w:rFonts w:ascii="Wingdings" w:hAnsi="Wingdings" w:hint="default"/>
      </w:rPr>
    </w:lvl>
    <w:lvl w:ilvl="3" w:tplc="73724DD4" w:tentative="1">
      <w:start w:val="1"/>
      <w:numFmt w:val="bullet"/>
      <w:lvlText w:val=""/>
      <w:lvlJc w:val="left"/>
      <w:pPr>
        <w:tabs>
          <w:tab w:val="num" w:pos="2880"/>
        </w:tabs>
        <w:ind w:left="2880" w:hanging="360"/>
      </w:pPr>
      <w:rPr>
        <w:rFonts w:ascii="Wingdings" w:hAnsi="Wingdings" w:hint="default"/>
      </w:rPr>
    </w:lvl>
    <w:lvl w:ilvl="4" w:tplc="25105072" w:tentative="1">
      <w:start w:val="1"/>
      <w:numFmt w:val="bullet"/>
      <w:lvlText w:val=""/>
      <w:lvlJc w:val="left"/>
      <w:pPr>
        <w:tabs>
          <w:tab w:val="num" w:pos="3600"/>
        </w:tabs>
        <w:ind w:left="3600" w:hanging="360"/>
      </w:pPr>
      <w:rPr>
        <w:rFonts w:ascii="Wingdings" w:hAnsi="Wingdings" w:hint="default"/>
      </w:rPr>
    </w:lvl>
    <w:lvl w:ilvl="5" w:tplc="A6EC44A4" w:tentative="1">
      <w:start w:val="1"/>
      <w:numFmt w:val="bullet"/>
      <w:lvlText w:val=""/>
      <w:lvlJc w:val="left"/>
      <w:pPr>
        <w:tabs>
          <w:tab w:val="num" w:pos="4320"/>
        </w:tabs>
        <w:ind w:left="4320" w:hanging="360"/>
      </w:pPr>
      <w:rPr>
        <w:rFonts w:ascii="Wingdings" w:hAnsi="Wingdings" w:hint="default"/>
      </w:rPr>
    </w:lvl>
    <w:lvl w:ilvl="6" w:tplc="D0C8419A" w:tentative="1">
      <w:start w:val="1"/>
      <w:numFmt w:val="bullet"/>
      <w:lvlText w:val=""/>
      <w:lvlJc w:val="left"/>
      <w:pPr>
        <w:tabs>
          <w:tab w:val="num" w:pos="5040"/>
        </w:tabs>
        <w:ind w:left="5040" w:hanging="360"/>
      </w:pPr>
      <w:rPr>
        <w:rFonts w:ascii="Wingdings" w:hAnsi="Wingdings" w:hint="default"/>
      </w:rPr>
    </w:lvl>
    <w:lvl w:ilvl="7" w:tplc="3452795E" w:tentative="1">
      <w:start w:val="1"/>
      <w:numFmt w:val="bullet"/>
      <w:lvlText w:val=""/>
      <w:lvlJc w:val="left"/>
      <w:pPr>
        <w:tabs>
          <w:tab w:val="num" w:pos="5760"/>
        </w:tabs>
        <w:ind w:left="5760" w:hanging="360"/>
      </w:pPr>
      <w:rPr>
        <w:rFonts w:ascii="Wingdings" w:hAnsi="Wingdings" w:hint="default"/>
      </w:rPr>
    </w:lvl>
    <w:lvl w:ilvl="8" w:tplc="7F6481D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156E0"/>
    <w:multiLevelType w:val="hybridMultilevel"/>
    <w:tmpl w:val="D2B8600A"/>
    <w:lvl w:ilvl="0" w:tplc="FE909A6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A7E1E"/>
    <w:multiLevelType w:val="multilevel"/>
    <w:tmpl w:val="177A0C62"/>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4" w15:restartNumberingAfterBreak="0">
    <w:nsid w:val="725A4942"/>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25676C"/>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9E0611"/>
    <w:multiLevelType w:val="hybridMultilevel"/>
    <w:tmpl w:val="3952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F436A"/>
    <w:multiLevelType w:val="hybridMultilevel"/>
    <w:tmpl w:val="A4E8F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5A128D"/>
    <w:multiLevelType w:val="hybridMultilevel"/>
    <w:tmpl w:val="C72423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352A5E"/>
    <w:multiLevelType w:val="hybridMultilevel"/>
    <w:tmpl w:val="5A8AE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4147862">
    <w:abstractNumId w:val="5"/>
  </w:num>
  <w:num w:numId="2" w16cid:durableId="796340308">
    <w:abstractNumId w:val="40"/>
  </w:num>
  <w:num w:numId="3" w16cid:durableId="416832978">
    <w:abstractNumId w:val="20"/>
  </w:num>
  <w:num w:numId="4" w16cid:durableId="192349683">
    <w:abstractNumId w:val="10"/>
  </w:num>
  <w:num w:numId="5" w16cid:durableId="714500681">
    <w:abstractNumId w:val="15"/>
  </w:num>
  <w:num w:numId="6" w16cid:durableId="1185443439">
    <w:abstractNumId w:val="29"/>
  </w:num>
  <w:num w:numId="7" w16cid:durableId="441339189">
    <w:abstractNumId w:val="35"/>
  </w:num>
  <w:num w:numId="8" w16cid:durableId="1943341621">
    <w:abstractNumId w:val="24"/>
  </w:num>
  <w:num w:numId="9" w16cid:durableId="1500383559">
    <w:abstractNumId w:val="17"/>
  </w:num>
  <w:num w:numId="10" w16cid:durableId="850099481">
    <w:abstractNumId w:val="14"/>
  </w:num>
  <w:num w:numId="11" w16cid:durableId="183981254">
    <w:abstractNumId w:val="43"/>
  </w:num>
  <w:num w:numId="12" w16cid:durableId="812601277">
    <w:abstractNumId w:val="26"/>
  </w:num>
  <w:num w:numId="13" w16cid:durableId="1901792329">
    <w:abstractNumId w:val="42"/>
  </w:num>
  <w:num w:numId="14" w16cid:durableId="1826822705">
    <w:abstractNumId w:val="34"/>
  </w:num>
  <w:num w:numId="15" w16cid:durableId="1265382868">
    <w:abstractNumId w:val="25"/>
  </w:num>
  <w:num w:numId="16" w16cid:durableId="607740263">
    <w:abstractNumId w:val="32"/>
  </w:num>
  <w:num w:numId="17" w16cid:durableId="1731229642">
    <w:abstractNumId w:val="12"/>
  </w:num>
  <w:num w:numId="18" w16cid:durableId="550118923">
    <w:abstractNumId w:val="30"/>
  </w:num>
  <w:num w:numId="19" w16cid:durableId="989166059">
    <w:abstractNumId w:val="9"/>
  </w:num>
  <w:num w:numId="20" w16cid:durableId="376321289">
    <w:abstractNumId w:val="31"/>
  </w:num>
  <w:num w:numId="21" w16cid:durableId="612830698">
    <w:abstractNumId w:val="4"/>
  </w:num>
  <w:num w:numId="22" w16cid:durableId="880870303">
    <w:abstractNumId w:val="37"/>
  </w:num>
  <w:num w:numId="23" w16cid:durableId="365377631">
    <w:abstractNumId w:val="22"/>
  </w:num>
  <w:num w:numId="24" w16cid:durableId="1418015533">
    <w:abstractNumId w:val="0"/>
  </w:num>
  <w:num w:numId="25" w16cid:durableId="174003064">
    <w:abstractNumId w:val="7"/>
  </w:num>
  <w:num w:numId="26" w16cid:durableId="1606382563">
    <w:abstractNumId w:val="27"/>
  </w:num>
  <w:num w:numId="27" w16cid:durableId="632448616">
    <w:abstractNumId w:val="6"/>
  </w:num>
  <w:num w:numId="28" w16cid:durableId="185532714">
    <w:abstractNumId w:val="46"/>
  </w:num>
  <w:num w:numId="29" w16cid:durableId="1161778318">
    <w:abstractNumId w:val="38"/>
  </w:num>
  <w:num w:numId="30" w16cid:durableId="1989898728">
    <w:abstractNumId w:val="3"/>
  </w:num>
  <w:num w:numId="31" w16cid:durableId="536814730">
    <w:abstractNumId w:val="39"/>
  </w:num>
  <w:num w:numId="32" w16cid:durableId="632641580">
    <w:abstractNumId w:val="1"/>
  </w:num>
  <w:num w:numId="33" w16cid:durableId="996691851">
    <w:abstractNumId w:val="23"/>
  </w:num>
  <w:num w:numId="34" w16cid:durableId="1240402603">
    <w:abstractNumId w:val="47"/>
  </w:num>
  <w:num w:numId="35" w16cid:durableId="1030258686">
    <w:abstractNumId w:val="41"/>
  </w:num>
  <w:num w:numId="36" w16cid:durableId="368263772">
    <w:abstractNumId w:val="13"/>
  </w:num>
  <w:num w:numId="37" w16cid:durableId="1157110321">
    <w:abstractNumId w:val="45"/>
  </w:num>
  <w:num w:numId="38" w16cid:durableId="726149297">
    <w:abstractNumId w:val="2"/>
  </w:num>
  <w:num w:numId="39" w16cid:durableId="1486973285">
    <w:abstractNumId w:val="36"/>
  </w:num>
  <w:num w:numId="40" w16cid:durableId="1693066358">
    <w:abstractNumId w:val="44"/>
  </w:num>
  <w:num w:numId="41" w16cid:durableId="838079560">
    <w:abstractNumId w:val="28"/>
  </w:num>
  <w:num w:numId="42" w16cid:durableId="1873301809">
    <w:abstractNumId w:val="8"/>
  </w:num>
  <w:num w:numId="43" w16cid:durableId="1970041397">
    <w:abstractNumId w:val="18"/>
  </w:num>
  <w:num w:numId="44" w16cid:durableId="655691864">
    <w:abstractNumId w:val="16"/>
  </w:num>
  <w:num w:numId="45" w16cid:durableId="1458718634">
    <w:abstractNumId w:val="48"/>
  </w:num>
  <w:num w:numId="46" w16cid:durableId="853299999">
    <w:abstractNumId w:val="11"/>
  </w:num>
  <w:num w:numId="47" w16cid:durableId="612514936">
    <w:abstractNumId w:val="49"/>
  </w:num>
  <w:num w:numId="48" w16cid:durableId="806312744">
    <w:abstractNumId w:val="33"/>
  </w:num>
  <w:num w:numId="49" w16cid:durableId="226570577">
    <w:abstractNumId w:val="19"/>
  </w:num>
  <w:num w:numId="50" w16cid:durableId="14096190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gUAsqhxxiwAAAA="/>
  </w:docVars>
  <w:rsids>
    <w:rsidRoot w:val="007C29B9"/>
    <w:rsid w:val="00000687"/>
    <w:rsid w:val="000029F6"/>
    <w:rsid w:val="00004E3C"/>
    <w:rsid w:val="00005611"/>
    <w:rsid w:val="0000566D"/>
    <w:rsid w:val="00006A58"/>
    <w:rsid w:val="0000703E"/>
    <w:rsid w:val="00010B20"/>
    <w:rsid w:val="00011D01"/>
    <w:rsid w:val="00011E73"/>
    <w:rsid w:val="00012975"/>
    <w:rsid w:val="000136C1"/>
    <w:rsid w:val="00014207"/>
    <w:rsid w:val="00015906"/>
    <w:rsid w:val="00015C02"/>
    <w:rsid w:val="00016436"/>
    <w:rsid w:val="000172EC"/>
    <w:rsid w:val="000203F1"/>
    <w:rsid w:val="00020A14"/>
    <w:rsid w:val="00021677"/>
    <w:rsid w:val="00021A72"/>
    <w:rsid w:val="00021BD3"/>
    <w:rsid w:val="00021FCF"/>
    <w:rsid w:val="000227F2"/>
    <w:rsid w:val="00023D1D"/>
    <w:rsid w:val="00025A8B"/>
    <w:rsid w:val="00025B6B"/>
    <w:rsid w:val="00026BA8"/>
    <w:rsid w:val="00026CCC"/>
    <w:rsid w:val="00026E46"/>
    <w:rsid w:val="000306A4"/>
    <w:rsid w:val="00033927"/>
    <w:rsid w:val="00033DB2"/>
    <w:rsid w:val="0003435A"/>
    <w:rsid w:val="00034C89"/>
    <w:rsid w:val="00034DB4"/>
    <w:rsid w:val="0003548A"/>
    <w:rsid w:val="0003579F"/>
    <w:rsid w:val="00036B51"/>
    <w:rsid w:val="0004083D"/>
    <w:rsid w:val="00040A18"/>
    <w:rsid w:val="00040E10"/>
    <w:rsid w:val="00040F1F"/>
    <w:rsid w:val="00041D08"/>
    <w:rsid w:val="00042B50"/>
    <w:rsid w:val="00043693"/>
    <w:rsid w:val="000437A6"/>
    <w:rsid w:val="00045C1E"/>
    <w:rsid w:val="00046E66"/>
    <w:rsid w:val="00047804"/>
    <w:rsid w:val="00053C56"/>
    <w:rsid w:val="000553B6"/>
    <w:rsid w:val="0005602D"/>
    <w:rsid w:val="00056504"/>
    <w:rsid w:val="00057AD4"/>
    <w:rsid w:val="00060D74"/>
    <w:rsid w:val="00060F12"/>
    <w:rsid w:val="00061519"/>
    <w:rsid w:val="0006272B"/>
    <w:rsid w:val="000628BA"/>
    <w:rsid w:val="00062925"/>
    <w:rsid w:val="00062949"/>
    <w:rsid w:val="0006322E"/>
    <w:rsid w:val="00064CEA"/>
    <w:rsid w:val="00066114"/>
    <w:rsid w:val="000663DA"/>
    <w:rsid w:val="00066E43"/>
    <w:rsid w:val="0006796E"/>
    <w:rsid w:val="00067CF5"/>
    <w:rsid w:val="0007150C"/>
    <w:rsid w:val="000725C8"/>
    <w:rsid w:val="000732E5"/>
    <w:rsid w:val="00073786"/>
    <w:rsid w:val="000753FA"/>
    <w:rsid w:val="000755F2"/>
    <w:rsid w:val="00075971"/>
    <w:rsid w:val="00075B9D"/>
    <w:rsid w:val="00075F76"/>
    <w:rsid w:val="0007603D"/>
    <w:rsid w:val="0007797C"/>
    <w:rsid w:val="00077F34"/>
    <w:rsid w:val="000813E6"/>
    <w:rsid w:val="0008235E"/>
    <w:rsid w:val="00082948"/>
    <w:rsid w:val="000834EB"/>
    <w:rsid w:val="000836B3"/>
    <w:rsid w:val="00084353"/>
    <w:rsid w:val="00084E9E"/>
    <w:rsid w:val="00086161"/>
    <w:rsid w:val="000874BA"/>
    <w:rsid w:val="000910C3"/>
    <w:rsid w:val="00091AE4"/>
    <w:rsid w:val="00093081"/>
    <w:rsid w:val="000944FC"/>
    <w:rsid w:val="0009478D"/>
    <w:rsid w:val="000947DD"/>
    <w:rsid w:val="00096828"/>
    <w:rsid w:val="00096F82"/>
    <w:rsid w:val="000A05BE"/>
    <w:rsid w:val="000A0971"/>
    <w:rsid w:val="000A0E16"/>
    <w:rsid w:val="000A0F6F"/>
    <w:rsid w:val="000A1922"/>
    <w:rsid w:val="000A2C3D"/>
    <w:rsid w:val="000A3AC9"/>
    <w:rsid w:val="000A3B38"/>
    <w:rsid w:val="000A49BB"/>
    <w:rsid w:val="000A619E"/>
    <w:rsid w:val="000A66F9"/>
    <w:rsid w:val="000A6EFB"/>
    <w:rsid w:val="000B0881"/>
    <w:rsid w:val="000B12C5"/>
    <w:rsid w:val="000B24B6"/>
    <w:rsid w:val="000B2583"/>
    <w:rsid w:val="000B33C3"/>
    <w:rsid w:val="000B5404"/>
    <w:rsid w:val="000C25B8"/>
    <w:rsid w:val="000C4E7F"/>
    <w:rsid w:val="000C69A7"/>
    <w:rsid w:val="000C6A92"/>
    <w:rsid w:val="000C7EF4"/>
    <w:rsid w:val="000D058A"/>
    <w:rsid w:val="000D31B4"/>
    <w:rsid w:val="000D4BA2"/>
    <w:rsid w:val="000D52F9"/>
    <w:rsid w:val="000D6911"/>
    <w:rsid w:val="000D7983"/>
    <w:rsid w:val="000D7D68"/>
    <w:rsid w:val="000E01ED"/>
    <w:rsid w:val="000E1018"/>
    <w:rsid w:val="000E35CC"/>
    <w:rsid w:val="000E3778"/>
    <w:rsid w:val="000E4475"/>
    <w:rsid w:val="000E486E"/>
    <w:rsid w:val="000E606E"/>
    <w:rsid w:val="000E78C1"/>
    <w:rsid w:val="000F09C7"/>
    <w:rsid w:val="000F13AA"/>
    <w:rsid w:val="000F1998"/>
    <w:rsid w:val="000F1F05"/>
    <w:rsid w:val="000F2444"/>
    <w:rsid w:val="000F30BD"/>
    <w:rsid w:val="000F3D33"/>
    <w:rsid w:val="000F698C"/>
    <w:rsid w:val="000F7F62"/>
    <w:rsid w:val="00100989"/>
    <w:rsid w:val="00100CE8"/>
    <w:rsid w:val="001015B1"/>
    <w:rsid w:val="00102DD5"/>
    <w:rsid w:val="001032B9"/>
    <w:rsid w:val="001038BC"/>
    <w:rsid w:val="00104DEC"/>
    <w:rsid w:val="0010500A"/>
    <w:rsid w:val="001067ED"/>
    <w:rsid w:val="00106C13"/>
    <w:rsid w:val="0010779C"/>
    <w:rsid w:val="00107A3E"/>
    <w:rsid w:val="00110A43"/>
    <w:rsid w:val="001119A8"/>
    <w:rsid w:val="001119D2"/>
    <w:rsid w:val="00112529"/>
    <w:rsid w:val="00116339"/>
    <w:rsid w:val="00116B7C"/>
    <w:rsid w:val="00117033"/>
    <w:rsid w:val="00117D99"/>
    <w:rsid w:val="0012011A"/>
    <w:rsid w:val="00120465"/>
    <w:rsid w:val="00120DE4"/>
    <w:rsid w:val="001220E1"/>
    <w:rsid w:val="00122447"/>
    <w:rsid w:val="00122B9A"/>
    <w:rsid w:val="00124BD9"/>
    <w:rsid w:val="00124E31"/>
    <w:rsid w:val="00125A8E"/>
    <w:rsid w:val="00125E3B"/>
    <w:rsid w:val="001262BF"/>
    <w:rsid w:val="0012650A"/>
    <w:rsid w:val="001265FE"/>
    <w:rsid w:val="001308A6"/>
    <w:rsid w:val="00131153"/>
    <w:rsid w:val="001317E7"/>
    <w:rsid w:val="00131EC0"/>
    <w:rsid w:val="001324EB"/>
    <w:rsid w:val="00132D35"/>
    <w:rsid w:val="00132DF7"/>
    <w:rsid w:val="001338EF"/>
    <w:rsid w:val="00133D72"/>
    <w:rsid w:val="00133E02"/>
    <w:rsid w:val="001342E2"/>
    <w:rsid w:val="00134821"/>
    <w:rsid w:val="00134E6F"/>
    <w:rsid w:val="001354B4"/>
    <w:rsid w:val="00137FFE"/>
    <w:rsid w:val="00141322"/>
    <w:rsid w:val="00141AB1"/>
    <w:rsid w:val="0014243D"/>
    <w:rsid w:val="001424CD"/>
    <w:rsid w:val="00142917"/>
    <w:rsid w:val="00142A5D"/>
    <w:rsid w:val="00143413"/>
    <w:rsid w:val="00144098"/>
    <w:rsid w:val="0014455E"/>
    <w:rsid w:val="00145291"/>
    <w:rsid w:val="00145587"/>
    <w:rsid w:val="00146060"/>
    <w:rsid w:val="001466D7"/>
    <w:rsid w:val="001509BA"/>
    <w:rsid w:val="001517A2"/>
    <w:rsid w:val="0015235E"/>
    <w:rsid w:val="00153941"/>
    <w:rsid w:val="00153C07"/>
    <w:rsid w:val="00153D8F"/>
    <w:rsid w:val="00155258"/>
    <w:rsid w:val="00155D8A"/>
    <w:rsid w:val="0016117E"/>
    <w:rsid w:val="001613F0"/>
    <w:rsid w:val="001634A2"/>
    <w:rsid w:val="00164E67"/>
    <w:rsid w:val="00165B7A"/>
    <w:rsid w:val="001676DA"/>
    <w:rsid w:val="001679BF"/>
    <w:rsid w:val="00167B1C"/>
    <w:rsid w:val="001709F9"/>
    <w:rsid w:val="001719BE"/>
    <w:rsid w:val="0017209F"/>
    <w:rsid w:val="001723AF"/>
    <w:rsid w:val="00172CAA"/>
    <w:rsid w:val="001731AE"/>
    <w:rsid w:val="001758CC"/>
    <w:rsid w:val="001761BB"/>
    <w:rsid w:val="0017632D"/>
    <w:rsid w:val="00176B70"/>
    <w:rsid w:val="00177298"/>
    <w:rsid w:val="00180018"/>
    <w:rsid w:val="0018088A"/>
    <w:rsid w:val="0018099B"/>
    <w:rsid w:val="00181F49"/>
    <w:rsid w:val="0018267C"/>
    <w:rsid w:val="00182EF5"/>
    <w:rsid w:val="00182F58"/>
    <w:rsid w:val="00184E19"/>
    <w:rsid w:val="00185C87"/>
    <w:rsid w:val="00185DA0"/>
    <w:rsid w:val="00186EA7"/>
    <w:rsid w:val="00187D74"/>
    <w:rsid w:val="0019023F"/>
    <w:rsid w:val="00192FCC"/>
    <w:rsid w:val="001933BA"/>
    <w:rsid w:val="001946E6"/>
    <w:rsid w:val="001953BD"/>
    <w:rsid w:val="001953F5"/>
    <w:rsid w:val="0019661D"/>
    <w:rsid w:val="00197552"/>
    <w:rsid w:val="001975A7"/>
    <w:rsid w:val="00197D2B"/>
    <w:rsid w:val="001A1D57"/>
    <w:rsid w:val="001A1D8B"/>
    <w:rsid w:val="001A2AEF"/>
    <w:rsid w:val="001A2FE0"/>
    <w:rsid w:val="001A49AE"/>
    <w:rsid w:val="001A5E3A"/>
    <w:rsid w:val="001A75A7"/>
    <w:rsid w:val="001A7857"/>
    <w:rsid w:val="001A7BF4"/>
    <w:rsid w:val="001B043B"/>
    <w:rsid w:val="001B17F9"/>
    <w:rsid w:val="001B1CE3"/>
    <w:rsid w:val="001B2489"/>
    <w:rsid w:val="001B256E"/>
    <w:rsid w:val="001B2925"/>
    <w:rsid w:val="001B2BD3"/>
    <w:rsid w:val="001B2E0C"/>
    <w:rsid w:val="001B2E58"/>
    <w:rsid w:val="001B440C"/>
    <w:rsid w:val="001B45BA"/>
    <w:rsid w:val="001B4F6E"/>
    <w:rsid w:val="001B57DB"/>
    <w:rsid w:val="001B5BFB"/>
    <w:rsid w:val="001B6FFF"/>
    <w:rsid w:val="001B7008"/>
    <w:rsid w:val="001C16E3"/>
    <w:rsid w:val="001C17E7"/>
    <w:rsid w:val="001C2455"/>
    <w:rsid w:val="001C2A2A"/>
    <w:rsid w:val="001C2D6D"/>
    <w:rsid w:val="001C3005"/>
    <w:rsid w:val="001C4436"/>
    <w:rsid w:val="001D07E0"/>
    <w:rsid w:val="001D0F96"/>
    <w:rsid w:val="001D1390"/>
    <w:rsid w:val="001D1BC1"/>
    <w:rsid w:val="001D5188"/>
    <w:rsid w:val="001D7699"/>
    <w:rsid w:val="001E0403"/>
    <w:rsid w:val="001E0442"/>
    <w:rsid w:val="001E0696"/>
    <w:rsid w:val="001E09B1"/>
    <w:rsid w:val="001E0F65"/>
    <w:rsid w:val="001E100B"/>
    <w:rsid w:val="001E109C"/>
    <w:rsid w:val="001E1E39"/>
    <w:rsid w:val="001E21A9"/>
    <w:rsid w:val="001E2A6B"/>
    <w:rsid w:val="001E2A78"/>
    <w:rsid w:val="001E32F2"/>
    <w:rsid w:val="001E33DB"/>
    <w:rsid w:val="001E39A0"/>
    <w:rsid w:val="001E50D8"/>
    <w:rsid w:val="001E76D7"/>
    <w:rsid w:val="001F0013"/>
    <w:rsid w:val="001F08F6"/>
    <w:rsid w:val="001F12D4"/>
    <w:rsid w:val="001F4417"/>
    <w:rsid w:val="001F4F92"/>
    <w:rsid w:val="001F59B9"/>
    <w:rsid w:val="001F5BB9"/>
    <w:rsid w:val="001F6208"/>
    <w:rsid w:val="001F7256"/>
    <w:rsid w:val="001F7DB0"/>
    <w:rsid w:val="00200D9C"/>
    <w:rsid w:val="00202A5F"/>
    <w:rsid w:val="002035D0"/>
    <w:rsid w:val="002036D2"/>
    <w:rsid w:val="0020437D"/>
    <w:rsid w:val="002046C3"/>
    <w:rsid w:val="002048DB"/>
    <w:rsid w:val="0020597F"/>
    <w:rsid w:val="0020675D"/>
    <w:rsid w:val="00206B35"/>
    <w:rsid w:val="00207039"/>
    <w:rsid w:val="00210D97"/>
    <w:rsid w:val="0021338E"/>
    <w:rsid w:val="00213590"/>
    <w:rsid w:val="002136EE"/>
    <w:rsid w:val="00213A41"/>
    <w:rsid w:val="00213CFA"/>
    <w:rsid w:val="002153DC"/>
    <w:rsid w:val="00215F4A"/>
    <w:rsid w:val="0021608F"/>
    <w:rsid w:val="002170CC"/>
    <w:rsid w:val="00217392"/>
    <w:rsid w:val="0021750F"/>
    <w:rsid w:val="00220691"/>
    <w:rsid w:val="00220858"/>
    <w:rsid w:val="00221533"/>
    <w:rsid w:val="00221757"/>
    <w:rsid w:val="00222156"/>
    <w:rsid w:val="002223FB"/>
    <w:rsid w:val="00222E32"/>
    <w:rsid w:val="0022302A"/>
    <w:rsid w:val="002255E3"/>
    <w:rsid w:val="00225778"/>
    <w:rsid w:val="002257CD"/>
    <w:rsid w:val="00225B1E"/>
    <w:rsid w:val="00225F87"/>
    <w:rsid w:val="002264AE"/>
    <w:rsid w:val="002264E6"/>
    <w:rsid w:val="002306E8"/>
    <w:rsid w:val="002319E2"/>
    <w:rsid w:val="002332CA"/>
    <w:rsid w:val="00233DB4"/>
    <w:rsid w:val="00234EEE"/>
    <w:rsid w:val="0023616C"/>
    <w:rsid w:val="00236A39"/>
    <w:rsid w:val="00240CFB"/>
    <w:rsid w:val="00242615"/>
    <w:rsid w:val="002432C1"/>
    <w:rsid w:val="002434FA"/>
    <w:rsid w:val="00244053"/>
    <w:rsid w:val="00244AD4"/>
    <w:rsid w:val="0024534A"/>
    <w:rsid w:val="00245B6F"/>
    <w:rsid w:val="00245B92"/>
    <w:rsid w:val="00245DEB"/>
    <w:rsid w:val="00246B82"/>
    <w:rsid w:val="00247821"/>
    <w:rsid w:val="0025001C"/>
    <w:rsid w:val="00250A1B"/>
    <w:rsid w:val="00250E7E"/>
    <w:rsid w:val="00252F03"/>
    <w:rsid w:val="0025360D"/>
    <w:rsid w:val="00253F83"/>
    <w:rsid w:val="00253FC5"/>
    <w:rsid w:val="002543F2"/>
    <w:rsid w:val="00254475"/>
    <w:rsid w:val="00254EFE"/>
    <w:rsid w:val="002570CE"/>
    <w:rsid w:val="00257C14"/>
    <w:rsid w:val="00257CF1"/>
    <w:rsid w:val="0026311A"/>
    <w:rsid w:val="00263A96"/>
    <w:rsid w:val="002645E9"/>
    <w:rsid w:val="00265ED6"/>
    <w:rsid w:val="0026677C"/>
    <w:rsid w:val="002678C8"/>
    <w:rsid w:val="00270547"/>
    <w:rsid w:val="002707AB"/>
    <w:rsid w:val="002720E9"/>
    <w:rsid w:val="00274605"/>
    <w:rsid w:val="00274853"/>
    <w:rsid w:val="00275A6C"/>
    <w:rsid w:val="00276AFE"/>
    <w:rsid w:val="002770BE"/>
    <w:rsid w:val="00277A19"/>
    <w:rsid w:val="0028025D"/>
    <w:rsid w:val="00280366"/>
    <w:rsid w:val="002809F1"/>
    <w:rsid w:val="002819F9"/>
    <w:rsid w:val="00281CFC"/>
    <w:rsid w:val="002822DB"/>
    <w:rsid w:val="00282753"/>
    <w:rsid w:val="0028391A"/>
    <w:rsid w:val="0028447F"/>
    <w:rsid w:val="0028551E"/>
    <w:rsid w:val="00286669"/>
    <w:rsid w:val="002867B9"/>
    <w:rsid w:val="002870D0"/>
    <w:rsid w:val="00287898"/>
    <w:rsid w:val="00291C9B"/>
    <w:rsid w:val="00292738"/>
    <w:rsid w:val="00295960"/>
    <w:rsid w:val="002966E2"/>
    <w:rsid w:val="002A06D9"/>
    <w:rsid w:val="002A06EA"/>
    <w:rsid w:val="002A09F0"/>
    <w:rsid w:val="002A29F3"/>
    <w:rsid w:val="002A2A72"/>
    <w:rsid w:val="002A36B8"/>
    <w:rsid w:val="002A3723"/>
    <w:rsid w:val="002A447C"/>
    <w:rsid w:val="002A5D33"/>
    <w:rsid w:val="002A6A36"/>
    <w:rsid w:val="002A6D89"/>
    <w:rsid w:val="002A6F7B"/>
    <w:rsid w:val="002B0A09"/>
    <w:rsid w:val="002B0C59"/>
    <w:rsid w:val="002B2A7A"/>
    <w:rsid w:val="002B347D"/>
    <w:rsid w:val="002B3CA7"/>
    <w:rsid w:val="002B4334"/>
    <w:rsid w:val="002B4B00"/>
    <w:rsid w:val="002B4C1D"/>
    <w:rsid w:val="002B57DB"/>
    <w:rsid w:val="002B7041"/>
    <w:rsid w:val="002B7D92"/>
    <w:rsid w:val="002C0D0B"/>
    <w:rsid w:val="002C2035"/>
    <w:rsid w:val="002C2156"/>
    <w:rsid w:val="002C2B57"/>
    <w:rsid w:val="002C31EF"/>
    <w:rsid w:val="002C3321"/>
    <w:rsid w:val="002C34CF"/>
    <w:rsid w:val="002C40A5"/>
    <w:rsid w:val="002C4690"/>
    <w:rsid w:val="002C4DBD"/>
    <w:rsid w:val="002C75D7"/>
    <w:rsid w:val="002C7A06"/>
    <w:rsid w:val="002C7A18"/>
    <w:rsid w:val="002D0831"/>
    <w:rsid w:val="002D1245"/>
    <w:rsid w:val="002D2148"/>
    <w:rsid w:val="002D28FC"/>
    <w:rsid w:val="002D3E91"/>
    <w:rsid w:val="002D470C"/>
    <w:rsid w:val="002D5A65"/>
    <w:rsid w:val="002D6DC6"/>
    <w:rsid w:val="002D6E35"/>
    <w:rsid w:val="002D7EE0"/>
    <w:rsid w:val="002E0B39"/>
    <w:rsid w:val="002E0BB7"/>
    <w:rsid w:val="002E1122"/>
    <w:rsid w:val="002E1DAF"/>
    <w:rsid w:val="002E23BA"/>
    <w:rsid w:val="002E4457"/>
    <w:rsid w:val="002E4FED"/>
    <w:rsid w:val="002E6CE4"/>
    <w:rsid w:val="002E6E61"/>
    <w:rsid w:val="002E74DD"/>
    <w:rsid w:val="002F002A"/>
    <w:rsid w:val="002F0CA0"/>
    <w:rsid w:val="002F11D2"/>
    <w:rsid w:val="002F4481"/>
    <w:rsid w:val="002F64E9"/>
    <w:rsid w:val="002F6BBB"/>
    <w:rsid w:val="002F6DBE"/>
    <w:rsid w:val="00301363"/>
    <w:rsid w:val="00301E72"/>
    <w:rsid w:val="00305506"/>
    <w:rsid w:val="0030689D"/>
    <w:rsid w:val="003068DC"/>
    <w:rsid w:val="00306FC8"/>
    <w:rsid w:val="003074A5"/>
    <w:rsid w:val="00310C8C"/>
    <w:rsid w:val="00311596"/>
    <w:rsid w:val="00311C04"/>
    <w:rsid w:val="00311D18"/>
    <w:rsid w:val="00312AA8"/>
    <w:rsid w:val="00312C4E"/>
    <w:rsid w:val="00314AB7"/>
    <w:rsid w:val="00314C46"/>
    <w:rsid w:val="0031504D"/>
    <w:rsid w:val="00315BFF"/>
    <w:rsid w:val="00320134"/>
    <w:rsid w:val="00322ACA"/>
    <w:rsid w:val="00322ADA"/>
    <w:rsid w:val="0032355E"/>
    <w:rsid w:val="003235A9"/>
    <w:rsid w:val="003239F8"/>
    <w:rsid w:val="0032413C"/>
    <w:rsid w:val="00324383"/>
    <w:rsid w:val="0032494B"/>
    <w:rsid w:val="0032497B"/>
    <w:rsid w:val="0032552C"/>
    <w:rsid w:val="003255C4"/>
    <w:rsid w:val="003258E0"/>
    <w:rsid w:val="00326454"/>
    <w:rsid w:val="00326F91"/>
    <w:rsid w:val="00327222"/>
    <w:rsid w:val="003272BE"/>
    <w:rsid w:val="003277FF"/>
    <w:rsid w:val="00331AA0"/>
    <w:rsid w:val="00332214"/>
    <w:rsid w:val="00332E91"/>
    <w:rsid w:val="003343F3"/>
    <w:rsid w:val="003354D1"/>
    <w:rsid w:val="003354F5"/>
    <w:rsid w:val="003372FA"/>
    <w:rsid w:val="00337C3D"/>
    <w:rsid w:val="00343CB4"/>
    <w:rsid w:val="003450C2"/>
    <w:rsid w:val="00345405"/>
    <w:rsid w:val="003507EC"/>
    <w:rsid w:val="00350C6B"/>
    <w:rsid w:val="0035121B"/>
    <w:rsid w:val="00351A2D"/>
    <w:rsid w:val="00351BC6"/>
    <w:rsid w:val="00351C8A"/>
    <w:rsid w:val="00351E2F"/>
    <w:rsid w:val="003521F3"/>
    <w:rsid w:val="00352300"/>
    <w:rsid w:val="003525D8"/>
    <w:rsid w:val="00352B20"/>
    <w:rsid w:val="00354C5D"/>
    <w:rsid w:val="00355766"/>
    <w:rsid w:val="00356016"/>
    <w:rsid w:val="00356ECD"/>
    <w:rsid w:val="00357008"/>
    <w:rsid w:val="00357649"/>
    <w:rsid w:val="003579D0"/>
    <w:rsid w:val="00357BC2"/>
    <w:rsid w:val="00357D82"/>
    <w:rsid w:val="003604AF"/>
    <w:rsid w:val="00361B27"/>
    <w:rsid w:val="00362CA1"/>
    <w:rsid w:val="003631B4"/>
    <w:rsid w:val="003633D2"/>
    <w:rsid w:val="003644CA"/>
    <w:rsid w:val="00364AB0"/>
    <w:rsid w:val="00365088"/>
    <w:rsid w:val="00365FD0"/>
    <w:rsid w:val="00367097"/>
    <w:rsid w:val="003679F3"/>
    <w:rsid w:val="00367E98"/>
    <w:rsid w:val="00370686"/>
    <w:rsid w:val="00370998"/>
    <w:rsid w:val="00370A72"/>
    <w:rsid w:val="00371F06"/>
    <w:rsid w:val="00372744"/>
    <w:rsid w:val="003732C2"/>
    <w:rsid w:val="00373408"/>
    <w:rsid w:val="0037542F"/>
    <w:rsid w:val="0037623B"/>
    <w:rsid w:val="0037701C"/>
    <w:rsid w:val="00381290"/>
    <w:rsid w:val="00381D71"/>
    <w:rsid w:val="00382561"/>
    <w:rsid w:val="00383721"/>
    <w:rsid w:val="00384001"/>
    <w:rsid w:val="00384EAA"/>
    <w:rsid w:val="003858F7"/>
    <w:rsid w:val="00387727"/>
    <w:rsid w:val="0039003A"/>
    <w:rsid w:val="0039092D"/>
    <w:rsid w:val="00391DAA"/>
    <w:rsid w:val="003929D5"/>
    <w:rsid w:val="00394086"/>
    <w:rsid w:val="003949DD"/>
    <w:rsid w:val="003952BD"/>
    <w:rsid w:val="003954BC"/>
    <w:rsid w:val="00395666"/>
    <w:rsid w:val="00396208"/>
    <w:rsid w:val="00396DE0"/>
    <w:rsid w:val="003970DB"/>
    <w:rsid w:val="00397485"/>
    <w:rsid w:val="0039753E"/>
    <w:rsid w:val="00397560"/>
    <w:rsid w:val="00397B52"/>
    <w:rsid w:val="003A016B"/>
    <w:rsid w:val="003A02A8"/>
    <w:rsid w:val="003A0807"/>
    <w:rsid w:val="003A1957"/>
    <w:rsid w:val="003A1B46"/>
    <w:rsid w:val="003A1CDB"/>
    <w:rsid w:val="003A1E58"/>
    <w:rsid w:val="003A253F"/>
    <w:rsid w:val="003A27E1"/>
    <w:rsid w:val="003A2CCF"/>
    <w:rsid w:val="003A3701"/>
    <w:rsid w:val="003A3D63"/>
    <w:rsid w:val="003A40E5"/>
    <w:rsid w:val="003A6347"/>
    <w:rsid w:val="003A79EB"/>
    <w:rsid w:val="003A7B46"/>
    <w:rsid w:val="003B1416"/>
    <w:rsid w:val="003B16C7"/>
    <w:rsid w:val="003B1852"/>
    <w:rsid w:val="003B1882"/>
    <w:rsid w:val="003B1FD0"/>
    <w:rsid w:val="003B2074"/>
    <w:rsid w:val="003B336F"/>
    <w:rsid w:val="003B457E"/>
    <w:rsid w:val="003B45CB"/>
    <w:rsid w:val="003B6910"/>
    <w:rsid w:val="003B78D1"/>
    <w:rsid w:val="003C23A5"/>
    <w:rsid w:val="003C2AFC"/>
    <w:rsid w:val="003C3732"/>
    <w:rsid w:val="003C6584"/>
    <w:rsid w:val="003C70A2"/>
    <w:rsid w:val="003C77D0"/>
    <w:rsid w:val="003D045A"/>
    <w:rsid w:val="003D0E91"/>
    <w:rsid w:val="003D1679"/>
    <w:rsid w:val="003D1BF1"/>
    <w:rsid w:val="003D24E0"/>
    <w:rsid w:val="003D3771"/>
    <w:rsid w:val="003D3E13"/>
    <w:rsid w:val="003D4037"/>
    <w:rsid w:val="003D56E6"/>
    <w:rsid w:val="003D5DE6"/>
    <w:rsid w:val="003E05F6"/>
    <w:rsid w:val="003E1401"/>
    <w:rsid w:val="003E21AD"/>
    <w:rsid w:val="003E37BD"/>
    <w:rsid w:val="003E44C2"/>
    <w:rsid w:val="003E4796"/>
    <w:rsid w:val="003E5193"/>
    <w:rsid w:val="003E5D8D"/>
    <w:rsid w:val="003F197F"/>
    <w:rsid w:val="003F1BE1"/>
    <w:rsid w:val="003F2D3B"/>
    <w:rsid w:val="003F328D"/>
    <w:rsid w:val="003F349F"/>
    <w:rsid w:val="003F35A7"/>
    <w:rsid w:val="003F3C67"/>
    <w:rsid w:val="003F3D20"/>
    <w:rsid w:val="003F4310"/>
    <w:rsid w:val="003F7116"/>
    <w:rsid w:val="004001F6"/>
    <w:rsid w:val="00403304"/>
    <w:rsid w:val="004034EB"/>
    <w:rsid w:val="00404E74"/>
    <w:rsid w:val="0040543B"/>
    <w:rsid w:val="004061CC"/>
    <w:rsid w:val="00406591"/>
    <w:rsid w:val="0040767A"/>
    <w:rsid w:val="00410A40"/>
    <w:rsid w:val="00410D52"/>
    <w:rsid w:val="004120D6"/>
    <w:rsid w:val="004128CA"/>
    <w:rsid w:val="00412ACA"/>
    <w:rsid w:val="00413419"/>
    <w:rsid w:val="004135D4"/>
    <w:rsid w:val="004138C1"/>
    <w:rsid w:val="00415AFF"/>
    <w:rsid w:val="00416C18"/>
    <w:rsid w:val="00416F5F"/>
    <w:rsid w:val="00420290"/>
    <w:rsid w:val="00420397"/>
    <w:rsid w:val="004204ED"/>
    <w:rsid w:val="00420A06"/>
    <w:rsid w:val="004234D3"/>
    <w:rsid w:val="00424263"/>
    <w:rsid w:val="004242E9"/>
    <w:rsid w:val="0042560D"/>
    <w:rsid w:val="00425AC3"/>
    <w:rsid w:val="00426B8B"/>
    <w:rsid w:val="00426CB2"/>
    <w:rsid w:val="00427DEE"/>
    <w:rsid w:val="00432578"/>
    <w:rsid w:val="00435075"/>
    <w:rsid w:val="004357AA"/>
    <w:rsid w:val="00435885"/>
    <w:rsid w:val="004365B6"/>
    <w:rsid w:val="00437215"/>
    <w:rsid w:val="0043796E"/>
    <w:rsid w:val="00437F91"/>
    <w:rsid w:val="00440118"/>
    <w:rsid w:val="00441C9E"/>
    <w:rsid w:val="004433B9"/>
    <w:rsid w:val="0044473E"/>
    <w:rsid w:val="004452A2"/>
    <w:rsid w:val="00445489"/>
    <w:rsid w:val="00445B25"/>
    <w:rsid w:val="00446C80"/>
    <w:rsid w:val="00447233"/>
    <w:rsid w:val="00447279"/>
    <w:rsid w:val="004506D3"/>
    <w:rsid w:val="00450FC4"/>
    <w:rsid w:val="00452055"/>
    <w:rsid w:val="0045263C"/>
    <w:rsid w:val="0045303E"/>
    <w:rsid w:val="00455CE5"/>
    <w:rsid w:val="00461298"/>
    <w:rsid w:val="00461B9E"/>
    <w:rsid w:val="00463637"/>
    <w:rsid w:val="00463A23"/>
    <w:rsid w:val="00464B24"/>
    <w:rsid w:val="00465A65"/>
    <w:rsid w:val="00465C37"/>
    <w:rsid w:val="004666DB"/>
    <w:rsid w:val="00470982"/>
    <w:rsid w:val="00470B02"/>
    <w:rsid w:val="00470E09"/>
    <w:rsid w:val="0047216A"/>
    <w:rsid w:val="00473D63"/>
    <w:rsid w:val="00473F7E"/>
    <w:rsid w:val="0047645C"/>
    <w:rsid w:val="004767CE"/>
    <w:rsid w:val="00476E19"/>
    <w:rsid w:val="00477275"/>
    <w:rsid w:val="00477975"/>
    <w:rsid w:val="00477E3E"/>
    <w:rsid w:val="00480EED"/>
    <w:rsid w:val="00480F38"/>
    <w:rsid w:val="004815F9"/>
    <w:rsid w:val="004830D4"/>
    <w:rsid w:val="0048444E"/>
    <w:rsid w:val="00486B03"/>
    <w:rsid w:val="004904B1"/>
    <w:rsid w:val="00490FFD"/>
    <w:rsid w:val="004919B1"/>
    <w:rsid w:val="0049252D"/>
    <w:rsid w:val="004927E8"/>
    <w:rsid w:val="004929D2"/>
    <w:rsid w:val="004937EE"/>
    <w:rsid w:val="004938EA"/>
    <w:rsid w:val="0049471B"/>
    <w:rsid w:val="00494DB6"/>
    <w:rsid w:val="00495C25"/>
    <w:rsid w:val="00495C4B"/>
    <w:rsid w:val="00495D52"/>
    <w:rsid w:val="00495DB1"/>
    <w:rsid w:val="004963C9"/>
    <w:rsid w:val="00496DC0"/>
    <w:rsid w:val="00497620"/>
    <w:rsid w:val="00497EC0"/>
    <w:rsid w:val="004A1155"/>
    <w:rsid w:val="004A122F"/>
    <w:rsid w:val="004A1BC8"/>
    <w:rsid w:val="004A204D"/>
    <w:rsid w:val="004A22B2"/>
    <w:rsid w:val="004A347A"/>
    <w:rsid w:val="004A3552"/>
    <w:rsid w:val="004A3CA6"/>
    <w:rsid w:val="004A4B0C"/>
    <w:rsid w:val="004A50BB"/>
    <w:rsid w:val="004A5AE0"/>
    <w:rsid w:val="004A60DC"/>
    <w:rsid w:val="004A64A5"/>
    <w:rsid w:val="004A68D9"/>
    <w:rsid w:val="004A779B"/>
    <w:rsid w:val="004A77FC"/>
    <w:rsid w:val="004B103B"/>
    <w:rsid w:val="004B1C91"/>
    <w:rsid w:val="004B1D51"/>
    <w:rsid w:val="004B33C1"/>
    <w:rsid w:val="004B35B8"/>
    <w:rsid w:val="004B4113"/>
    <w:rsid w:val="004B41D3"/>
    <w:rsid w:val="004B4D61"/>
    <w:rsid w:val="004B5468"/>
    <w:rsid w:val="004B5887"/>
    <w:rsid w:val="004B7D9D"/>
    <w:rsid w:val="004C0DD8"/>
    <w:rsid w:val="004C1000"/>
    <w:rsid w:val="004C1E90"/>
    <w:rsid w:val="004C32F5"/>
    <w:rsid w:val="004C3904"/>
    <w:rsid w:val="004C4074"/>
    <w:rsid w:val="004C41AB"/>
    <w:rsid w:val="004C4B71"/>
    <w:rsid w:val="004C5182"/>
    <w:rsid w:val="004C53F9"/>
    <w:rsid w:val="004C581E"/>
    <w:rsid w:val="004C640D"/>
    <w:rsid w:val="004C767F"/>
    <w:rsid w:val="004C7D0E"/>
    <w:rsid w:val="004D12F6"/>
    <w:rsid w:val="004D13BB"/>
    <w:rsid w:val="004D207D"/>
    <w:rsid w:val="004D34FA"/>
    <w:rsid w:val="004D447C"/>
    <w:rsid w:val="004D44C8"/>
    <w:rsid w:val="004D458F"/>
    <w:rsid w:val="004D5139"/>
    <w:rsid w:val="004D5956"/>
    <w:rsid w:val="004D5B65"/>
    <w:rsid w:val="004D6F63"/>
    <w:rsid w:val="004E051B"/>
    <w:rsid w:val="004E0C23"/>
    <w:rsid w:val="004E15F3"/>
    <w:rsid w:val="004E26AD"/>
    <w:rsid w:val="004E32B2"/>
    <w:rsid w:val="004E3C1D"/>
    <w:rsid w:val="004E5E36"/>
    <w:rsid w:val="004E7485"/>
    <w:rsid w:val="004E7E28"/>
    <w:rsid w:val="004F03BD"/>
    <w:rsid w:val="004F09B2"/>
    <w:rsid w:val="004F0B33"/>
    <w:rsid w:val="004F287B"/>
    <w:rsid w:val="004F29A0"/>
    <w:rsid w:val="004F2B8D"/>
    <w:rsid w:val="004F4019"/>
    <w:rsid w:val="004F56F0"/>
    <w:rsid w:val="004F5C75"/>
    <w:rsid w:val="004F6EF3"/>
    <w:rsid w:val="004F741D"/>
    <w:rsid w:val="004F7C77"/>
    <w:rsid w:val="00500F86"/>
    <w:rsid w:val="00501489"/>
    <w:rsid w:val="005015FD"/>
    <w:rsid w:val="00502A69"/>
    <w:rsid w:val="00503230"/>
    <w:rsid w:val="0050341B"/>
    <w:rsid w:val="0050394F"/>
    <w:rsid w:val="00503EF3"/>
    <w:rsid w:val="0050436C"/>
    <w:rsid w:val="00505ADE"/>
    <w:rsid w:val="00507B8E"/>
    <w:rsid w:val="005105B8"/>
    <w:rsid w:val="00512627"/>
    <w:rsid w:val="00515981"/>
    <w:rsid w:val="005167E6"/>
    <w:rsid w:val="00516C52"/>
    <w:rsid w:val="005201C9"/>
    <w:rsid w:val="00520731"/>
    <w:rsid w:val="00520A79"/>
    <w:rsid w:val="00521962"/>
    <w:rsid w:val="00521E15"/>
    <w:rsid w:val="00522DF8"/>
    <w:rsid w:val="00523A94"/>
    <w:rsid w:val="00524D26"/>
    <w:rsid w:val="00525BF3"/>
    <w:rsid w:val="00526219"/>
    <w:rsid w:val="005276A2"/>
    <w:rsid w:val="00527A43"/>
    <w:rsid w:val="005300D6"/>
    <w:rsid w:val="00532232"/>
    <w:rsid w:val="0053322B"/>
    <w:rsid w:val="0053383D"/>
    <w:rsid w:val="005347AE"/>
    <w:rsid w:val="00536A29"/>
    <w:rsid w:val="00536AE4"/>
    <w:rsid w:val="00536B79"/>
    <w:rsid w:val="00536D48"/>
    <w:rsid w:val="005371FD"/>
    <w:rsid w:val="005376B8"/>
    <w:rsid w:val="005400CF"/>
    <w:rsid w:val="005417E8"/>
    <w:rsid w:val="00541ED7"/>
    <w:rsid w:val="00542427"/>
    <w:rsid w:val="00542482"/>
    <w:rsid w:val="00543342"/>
    <w:rsid w:val="005434F2"/>
    <w:rsid w:val="005446AD"/>
    <w:rsid w:val="00544BA2"/>
    <w:rsid w:val="00544F94"/>
    <w:rsid w:val="00545D70"/>
    <w:rsid w:val="00546330"/>
    <w:rsid w:val="005467DB"/>
    <w:rsid w:val="005503BD"/>
    <w:rsid w:val="00552A05"/>
    <w:rsid w:val="00553B27"/>
    <w:rsid w:val="00554011"/>
    <w:rsid w:val="005542D5"/>
    <w:rsid w:val="005552EE"/>
    <w:rsid w:val="005560CF"/>
    <w:rsid w:val="00556719"/>
    <w:rsid w:val="00557DE7"/>
    <w:rsid w:val="0056004C"/>
    <w:rsid w:val="00560B5A"/>
    <w:rsid w:val="00560DC4"/>
    <w:rsid w:val="005617CE"/>
    <w:rsid w:val="00562039"/>
    <w:rsid w:val="00563417"/>
    <w:rsid w:val="005638E2"/>
    <w:rsid w:val="00563F00"/>
    <w:rsid w:val="00565B5F"/>
    <w:rsid w:val="005662D1"/>
    <w:rsid w:val="00566772"/>
    <w:rsid w:val="0056776D"/>
    <w:rsid w:val="00572140"/>
    <w:rsid w:val="005723E5"/>
    <w:rsid w:val="00572862"/>
    <w:rsid w:val="00572F50"/>
    <w:rsid w:val="00573115"/>
    <w:rsid w:val="00574DFA"/>
    <w:rsid w:val="00574F2B"/>
    <w:rsid w:val="00576534"/>
    <w:rsid w:val="00576E98"/>
    <w:rsid w:val="00577F6C"/>
    <w:rsid w:val="00581433"/>
    <w:rsid w:val="00581A29"/>
    <w:rsid w:val="00581BDD"/>
    <w:rsid w:val="005820E9"/>
    <w:rsid w:val="0058234F"/>
    <w:rsid w:val="005859BC"/>
    <w:rsid w:val="00585DF1"/>
    <w:rsid w:val="0058602C"/>
    <w:rsid w:val="0058661F"/>
    <w:rsid w:val="00586BF2"/>
    <w:rsid w:val="00587AFC"/>
    <w:rsid w:val="005911AA"/>
    <w:rsid w:val="005944B0"/>
    <w:rsid w:val="00594780"/>
    <w:rsid w:val="005947BF"/>
    <w:rsid w:val="005954F2"/>
    <w:rsid w:val="0059675C"/>
    <w:rsid w:val="00597C7C"/>
    <w:rsid w:val="00597FE0"/>
    <w:rsid w:val="005A075C"/>
    <w:rsid w:val="005A107B"/>
    <w:rsid w:val="005A190F"/>
    <w:rsid w:val="005A291F"/>
    <w:rsid w:val="005A2F7D"/>
    <w:rsid w:val="005A4348"/>
    <w:rsid w:val="005A52DF"/>
    <w:rsid w:val="005A5A1F"/>
    <w:rsid w:val="005A6077"/>
    <w:rsid w:val="005A6635"/>
    <w:rsid w:val="005A666C"/>
    <w:rsid w:val="005A71E9"/>
    <w:rsid w:val="005A76C3"/>
    <w:rsid w:val="005A7987"/>
    <w:rsid w:val="005A7E2F"/>
    <w:rsid w:val="005B0433"/>
    <w:rsid w:val="005B0DFE"/>
    <w:rsid w:val="005B1E05"/>
    <w:rsid w:val="005B270A"/>
    <w:rsid w:val="005B3FA3"/>
    <w:rsid w:val="005B4332"/>
    <w:rsid w:val="005B434D"/>
    <w:rsid w:val="005B75D9"/>
    <w:rsid w:val="005C1938"/>
    <w:rsid w:val="005C222E"/>
    <w:rsid w:val="005C2B89"/>
    <w:rsid w:val="005C2EC2"/>
    <w:rsid w:val="005C2FAE"/>
    <w:rsid w:val="005C45D7"/>
    <w:rsid w:val="005C4D57"/>
    <w:rsid w:val="005C5BCA"/>
    <w:rsid w:val="005C5EF4"/>
    <w:rsid w:val="005C6911"/>
    <w:rsid w:val="005C713C"/>
    <w:rsid w:val="005C79EE"/>
    <w:rsid w:val="005C7ADD"/>
    <w:rsid w:val="005D0BD6"/>
    <w:rsid w:val="005D2AD6"/>
    <w:rsid w:val="005D664D"/>
    <w:rsid w:val="005D7EC4"/>
    <w:rsid w:val="005E4508"/>
    <w:rsid w:val="005E4646"/>
    <w:rsid w:val="005E5E14"/>
    <w:rsid w:val="005E6024"/>
    <w:rsid w:val="005E6F02"/>
    <w:rsid w:val="005E727D"/>
    <w:rsid w:val="005E7844"/>
    <w:rsid w:val="005E7F6C"/>
    <w:rsid w:val="005F0ACC"/>
    <w:rsid w:val="005F3B46"/>
    <w:rsid w:val="005F44C8"/>
    <w:rsid w:val="005F4D05"/>
    <w:rsid w:val="005F52E2"/>
    <w:rsid w:val="005F5F9D"/>
    <w:rsid w:val="005F649F"/>
    <w:rsid w:val="005F7035"/>
    <w:rsid w:val="005F76C1"/>
    <w:rsid w:val="005F7C2B"/>
    <w:rsid w:val="005F7EE5"/>
    <w:rsid w:val="00600529"/>
    <w:rsid w:val="00600A3F"/>
    <w:rsid w:val="006015D2"/>
    <w:rsid w:val="0060197D"/>
    <w:rsid w:val="0060206F"/>
    <w:rsid w:val="00602365"/>
    <w:rsid w:val="0060345F"/>
    <w:rsid w:val="00603821"/>
    <w:rsid w:val="006042D8"/>
    <w:rsid w:val="00606A10"/>
    <w:rsid w:val="00606EB2"/>
    <w:rsid w:val="0061008A"/>
    <w:rsid w:val="00610A97"/>
    <w:rsid w:val="00611650"/>
    <w:rsid w:val="00615547"/>
    <w:rsid w:val="006158B0"/>
    <w:rsid w:val="006178D6"/>
    <w:rsid w:val="00617F07"/>
    <w:rsid w:val="006210E7"/>
    <w:rsid w:val="006219EA"/>
    <w:rsid w:val="006256EF"/>
    <w:rsid w:val="00625CCE"/>
    <w:rsid w:val="00626F3D"/>
    <w:rsid w:val="006318D6"/>
    <w:rsid w:val="00631BC3"/>
    <w:rsid w:val="00631C1B"/>
    <w:rsid w:val="00631D86"/>
    <w:rsid w:val="00632010"/>
    <w:rsid w:val="0063286E"/>
    <w:rsid w:val="00633CB3"/>
    <w:rsid w:val="0063450C"/>
    <w:rsid w:val="00635910"/>
    <w:rsid w:val="006360E1"/>
    <w:rsid w:val="006363DC"/>
    <w:rsid w:val="00636674"/>
    <w:rsid w:val="00637C36"/>
    <w:rsid w:val="00642872"/>
    <w:rsid w:val="006445C5"/>
    <w:rsid w:val="0064530A"/>
    <w:rsid w:val="00645656"/>
    <w:rsid w:val="006459D6"/>
    <w:rsid w:val="00646405"/>
    <w:rsid w:val="00647D0F"/>
    <w:rsid w:val="0065006D"/>
    <w:rsid w:val="00651B66"/>
    <w:rsid w:val="006520E4"/>
    <w:rsid w:val="00654937"/>
    <w:rsid w:val="006550F2"/>
    <w:rsid w:val="006561CB"/>
    <w:rsid w:val="00657A4B"/>
    <w:rsid w:val="006608AB"/>
    <w:rsid w:val="00660C92"/>
    <w:rsid w:val="006614A7"/>
    <w:rsid w:val="00661AEE"/>
    <w:rsid w:val="00661CFF"/>
    <w:rsid w:val="00662321"/>
    <w:rsid w:val="006624AF"/>
    <w:rsid w:val="0066261C"/>
    <w:rsid w:val="00662946"/>
    <w:rsid w:val="006629CC"/>
    <w:rsid w:val="00666A48"/>
    <w:rsid w:val="00666BA1"/>
    <w:rsid w:val="00666EA0"/>
    <w:rsid w:val="006702F4"/>
    <w:rsid w:val="006717E2"/>
    <w:rsid w:val="00671962"/>
    <w:rsid w:val="00672B99"/>
    <w:rsid w:val="0067420B"/>
    <w:rsid w:val="006751C1"/>
    <w:rsid w:val="00675ECD"/>
    <w:rsid w:val="00676700"/>
    <w:rsid w:val="00676F06"/>
    <w:rsid w:val="006802E0"/>
    <w:rsid w:val="00680A3F"/>
    <w:rsid w:val="006814F6"/>
    <w:rsid w:val="00681EA7"/>
    <w:rsid w:val="006823BF"/>
    <w:rsid w:val="006832A2"/>
    <w:rsid w:val="00683F89"/>
    <w:rsid w:val="00684DE3"/>
    <w:rsid w:val="006868B6"/>
    <w:rsid w:val="00691859"/>
    <w:rsid w:val="00691C74"/>
    <w:rsid w:val="00692BAC"/>
    <w:rsid w:val="00692FE3"/>
    <w:rsid w:val="00693E10"/>
    <w:rsid w:val="0069404C"/>
    <w:rsid w:val="006954B5"/>
    <w:rsid w:val="006955C0"/>
    <w:rsid w:val="00696255"/>
    <w:rsid w:val="00696755"/>
    <w:rsid w:val="006970DA"/>
    <w:rsid w:val="0069766B"/>
    <w:rsid w:val="006A0148"/>
    <w:rsid w:val="006A030B"/>
    <w:rsid w:val="006A0863"/>
    <w:rsid w:val="006A1AE7"/>
    <w:rsid w:val="006A27F9"/>
    <w:rsid w:val="006A2B87"/>
    <w:rsid w:val="006A3523"/>
    <w:rsid w:val="006A7BB2"/>
    <w:rsid w:val="006A7D12"/>
    <w:rsid w:val="006A7E01"/>
    <w:rsid w:val="006B19E7"/>
    <w:rsid w:val="006B29E9"/>
    <w:rsid w:val="006B2AEA"/>
    <w:rsid w:val="006B2D49"/>
    <w:rsid w:val="006B32EF"/>
    <w:rsid w:val="006B3691"/>
    <w:rsid w:val="006B3BEF"/>
    <w:rsid w:val="006B446E"/>
    <w:rsid w:val="006B5544"/>
    <w:rsid w:val="006B59B4"/>
    <w:rsid w:val="006B5AB4"/>
    <w:rsid w:val="006B61F2"/>
    <w:rsid w:val="006B6A02"/>
    <w:rsid w:val="006B6AE5"/>
    <w:rsid w:val="006B6AFD"/>
    <w:rsid w:val="006B6D3A"/>
    <w:rsid w:val="006C1F07"/>
    <w:rsid w:val="006C254B"/>
    <w:rsid w:val="006C2AC3"/>
    <w:rsid w:val="006C45A8"/>
    <w:rsid w:val="006C5A95"/>
    <w:rsid w:val="006C7015"/>
    <w:rsid w:val="006D0032"/>
    <w:rsid w:val="006D0230"/>
    <w:rsid w:val="006D02D3"/>
    <w:rsid w:val="006D0FEE"/>
    <w:rsid w:val="006D1061"/>
    <w:rsid w:val="006D19E6"/>
    <w:rsid w:val="006D29C4"/>
    <w:rsid w:val="006D3FA5"/>
    <w:rsid w:val="006D44E2"/>
    <w:rsid w:val="006D4BCE"/>
    <w:rsid w:val="006E092E"/>
    <w:rsid w:val="006E0D73"/>
    <w:rsid w:val="006E0DE2"/>
    <w:rsid w:val="006E1970"/>
    <w:rsid w:val="006E1981"/>
    <w:rsid w:val="006E1A97"/>
    <w:rsid w:val="006E1DA8"/>
    <w:rsid w:val="006E1E52"/>
    <w:rsid w:val="006E217F"/>
    <w:rsid w:val="006E4BB1"/>
    <w:rsid w:val="006E5801"/>
    <w:rsid w:val="006E5CEE"/>
    <w:rsid w:val="006E61D4"/>
    <w:rsid w:val="006E66C0"/>
    <w:rsid w:val="006E7037"/>
    <w:rsid w:val="006E76DC"/>
    <w:rsid w:val="006E7949"/>
    <w:rsid w:val="006F234B"/>
    <w:rsid w:val="006F24A5"/>
    <w:rsid w:val="006F3080"/>
    <w:rsid w:val="006F484F"/>
    <w:rsid w:val="006F4A1A"/>
    <w:rsid w:val="006F5594"/>
    <w:rsid w:val="006F613A"/>
    <w:rsid w:val="006F7BE4"/>
    <w:rsid w:val="006F7D78"/>
    <w:rsid w:val="006F7F80"/>
    <w:rsid w:val="007006A2"/>
    <w:rsid w:val="007008C8"/>
    <w:rsid w:val="00701479"/>
    <w:rsid w:val="00703D71"/>
    <w:rsid w:val="00704262"/>
    <w:rsid w:val="00704980"/>
    <w:rsid w:val="00704E9E"/>
    <w:rsid w:val="00704EF0"/>
    <w:rsid w:val="00705D1B"/>
    <w:rsid w:val="00706684"/>
    <w:rsid w:val="007069B9"/>
    <w:rsid w:val="00707F71"/>
    <w:rsid w:val="007104AF"/>
    <w:rsid w:val="00710A7D"/>
    <w:rsid w:val="00710D04"/>
    <w:rsid w:val="0071276C"/>
    <w:rsid w:val="00713A7E"/>
    <w:rsid w:val="0071641F"/>
    <w:rsid w:val="00716CCE"/>
    <w:rsid w:val="00723D10"/>
    <w:rsid w:val="00724ACF"/>
    <w:rsid w:val="007259F2"/>
    <w:rsid w:val="007268F3"/>
    <w:rsid w:val="007275DF"/>
    <w:rsid w:val="00730622"/>
    <w:rsid w:val="00730F17"/>
    <w:rsid w:val="0073127E"/>
    <w:rsid w:val="00732129"/>
    <w:rsid w:val="007334A6"/>
    <w:rsid w:val="007346CC"/>
    <w:rsid w:val="00734ED6"/>
    <w:rsid w:val="007354C8"/>
    <w:rsid w:val="00735CE6"/>
    <w:rsid w:val="00735E0F"/>
    <w:rsid w:val="007361D3"/>
    <w:rsid w:val="00736547"/>
    <w:rsid w:val="00740333"/>
    <w:rsid w:val="007406CA"/>
    <w:rsid w:val="00740CC5"/>
    <w:rsid w:val="00740F20"/>
    <w:rsid w:val="00741928"/>
    <w:rsid w:val="00741D83"/>
    <w:rsid w:val="0074255F"/>
    <w:rsid w:val="0074329B"/>
    <w:rsid w:val="007441B2"/>
    <w:rsid w:val="00744575"/>
    <w:rsid w:val="007459E4"/>
    <w:rsid w:val="00745C82"/>
    <w:rsid w:val="0074682B"/>
    <w:rsid w:val="00750137"/>
    <w:rsid w:val="0075043C"/>
    <w:rsid w:val="0075125C"/>
    <w:rsid w:val="0075288A"/>
    <w:rsid w:val="0075291D"/>
    <w:rsid w:val="007532EA"/>
    <w:rsid w:val="00753974"/>
    <w:rsid w:val="00754DAC"/>
    <w:rsid w:val="00754F32"/>
    <w:rsid w:val="007560FD"/>
    <w:rsid w:val="00757085"/>
    <w:rsid w:val="0075720C"/>
    <w:rsid w:val="00760547"/>
    <w:rsid w:val="00766592"/>
    <w:rsid w:val="00767DDA"/>
    <w:rsid w:val="00770C6D"/>
    <w:rsid w:val="007712CF"/>
    <w:rsid w:val="007717F4"/>
    <w:rsid w:val="0077297F"/>
    <w:rsid w:val="00773C42"/>
    <w:rsid w:val="007752CD"/>
    <w:rsid w:val="007762DD"/>
    <w:rsid w:val="007805DE"/>
    <w:rsid w:val="00780724"/>
    <w:rsid w:val="00780C4B"/>
    <w:rsid w:val="00782746"/>
    <w:rsid w:val="0078383E"/>
    <w:rsid w:val="00784130"/>
    <w:rsid w:val="00784149"/>
    <w:rsid w:val="00784A06"/>
    <w:rsid w:val="00785F4D"/>
    <w:rsid w:val="007867E4"/>
    <w:rsid w:val="007872D2"/>
    <w:rsid w:val="007876AC"/>
    <w:rsid w:val="00790D91"/>
    <w:rsid w:val="007912ED"/>
    <w:rsid w:val="007926DF"/>
    <w:rsid w:val="00793094"/>
    <w:rsid w:val="00793774"/>
    <w:rsid w:val="00793F49"/>
    <w:rsid w:val="007940D8"/>
    <w:rsid w:val="00794338"/>
    <w:rsid w:val="007946EE"/>
    <w:rsid w:val="0079527B"/>
    <w:rsid w:val="0079670F"/>
    <w:rsid w:val="00796810"/>
    <w:rsid w:val="00797625"/>
    <w:rsid w:val="007A2361"/>
    <w:rsid w:val="007A334D"/>
    <w:rsid w:val="007A3EC4"/>
    <w:rsid w:val="007A47F4"/>
    <w:rsid w:val="007A4968"/>
    <w:rsid w:val="007A524D"/>
    <w:rsid w:val="007A5496"/>
    <w:rsid w:val="007A5986"/>
    <w:rsid w:val="007A5B96"/>
    <w:rsid w:val="007A68F2"/>
    <w:rsid w:val="007A7497"/>
    <w:rsid w:val="007A75E5"/>
    <w:rsid w:val="007B2205"/>
    <w:rsid w:val="007B3924"/>
    <w:rsid w:val="007B3FED"/>
    <w:rsid w:val="007B4782"/>
    <w:rsid w:val="007B577C"/>
    <w:rsid w:val="007B57F9"/>
    <w:rsid w:val="007B6DAF"/>
    <w:rsid w:val="007B773B"/>
    <w:rsid w:val="007B7791"/>
    <w:rsid w:val="007B7E88"/>
    <w:rsid w:val="007C056F"/>
    <w:rsid w:val="007C0FE1"/>
    <w:rsid w:val="007C247A"/>
    <w:rsid w:val="007C29B9"/>
    <w:rsid w:val="007C2A88"/>
    <w:rsid w:val="007C2C70"/>
    <w:rsid w:val="007C2D1D"/>
    <w:rsid w:val="007C3370"/>
    <w:rsid w:val="007C3BCE"/>
    <w:rsid w:val="007C6A0B"/>
    <w:rsid w:val="007C7905"/>
    <w:rsid w:val="007D1677"/>
    <w:rsid w:val="007D1810"/>
    <w:rsid w:val="007D2A0C"/>
    <w:rsid w:val="007D2AC6"/>
    <w:rsid w:val="007E07DD"/>
    <w:rsid w:val="007E1AE3"/>
    <w:rsid w:val="007E2432"/>
    <w:rsid w:val="007E2915"/>
    <w:rsid w:val="007E36B5"/>
    <w:rsid w:val="007E472C"/>
    <w:rsid w:val="007E48E3"/>
    <w:rsid w:val="007E4B80"/>
    <w:rsid w:val="007E4E48"/>
    <w:rsid w:val="007E4E58"/>
    <w:rsid w:val="007E5221"/>
    <w:rsid w:val="007E5ADF"/>
    <w:rsid w:val="007E678E"/>
    <w:rsid w:val="007F0693"/>
    <w:rsid w:val="007F1055"/>
    <w:rsid w:val="007F12AF"/>
    <w:rsid w:val="007F1C7F"/>
    <w:rsid w:val="007F1DC4"/>
    <w:rsid w:val="007F303B"/>
    <w:rsid w:val="007F33F6"/>
    <w:rsid w:val="007F3592"/>
    <w:rsid w:val="007F379E"/>
    <w:rsid w:val="007F404B"/>
    <w:rsid w:val="007F4341"/>
    <w:rsid w:val="007F593F"/>
    <w:rsid w:val="007F6DB3"/>
    <w:rsid w:val="007F70AF"/>
    <w:rsid w:val="00800B70"/>
    <w:rsid w:val="00802030"/>
    <w:rsid w:val="0080376D"/>
    <w:rsid w:val="00803951"/>
    <w:rsid w:val="00803AA0"/>
    <w:rsid w:val="008068E9"/>
    <w:rsid w:val="008120A6"/>
    <w:rsid w:val="0081234B"/>
    <w:rsid w:val="00813811"/>
    <w:rsid w:val="008138BB"/>
    <w:rsid w:val="008160BD"/>
    <w:rsid w:val="00816AA9"/>
    <w:rsid w:val="008171BF"/>
    <w:rsid w:val="008209E2"/>
    <w:rsid w:val="00820A5C"/>
    <w:rsid w:val="008239A1"/>
    <w:rsid w:val="0082537E"/>
    <w:rsid w:val="0083101E"/>
    <w:rsid w:val="00833778"/>
    <w:rsid w:val="00833B45"/>
    <w:rsid w:val="00834755"/>
    <w:rsid w:val="00835170"/>
    <w:rsid w:val="00835805"/>
    <w:rsid w:val="00836533"/>
    <w:rsid w:val="008365E7"/>
    <w:rsid w:val="00836E3C"/>
    <w:rsid w:val="00836F9C"/>
    <w:rsid w:val="0083783E"/>
    <w:rsid w:val="00840058"/>
    <w:rsid w:val="00841203"/>
    <w:rsid w:val="008416E9"/>
    <w:rsid w:val="00843E6E"/>
    <w:rsid w:val="00843F6A"/>
    <w:rsid w:val="008458D4"/>
    <w:rsid w:val="0084703F"/>
    <w:rsid w:val="0085177B"/>
    <w:rsid w:val="008518A3"/>
    <w:rsid w:val="00851F94"/>
    <w:rsid w:val="00853171"/>
    <w:rsid w:val="00854E77"/>
    <w:rsid w:val="00855A75"/>
    <w:rsid w:val="00856409"/>
    <w:rsid w:val="0086006B"/>
    <w:rsid w:val="00860E2E"/>
    <w:rsid w:val="0086151F"/>
    <w:rsid w:val="00861BC3"/>
    <w:rsid w:val="00863074"/>
    <w:rsid w:val="0086317C"/>
    <w:rsid w:val="00863943"/>
    <w:rsid w:val="00863BB1"/>
    <w:rsid w:val="008651E8"/>
    <w:rsid w:val="00865734"/>
    <w:rsid w:val="00866A6C"/>
    <w:rsid w:val="00867960"/>
    <w:rsid w:val="008707FA"/>
    <w:rsid w:val="00870DFC"/>
    <w:rsid w:val="00871FE7"/>
    <w:rsid w:val="00874305"/>
    <w:rsid w:val="00880084"/>
    <w:rsid w:val="008808C2"/>
    <w:rsid w:val="00881B84"/>
    <w:rsid w:val="0088225F"/>
    <w:rsid w:val="00883378"/>
    <w:rsid w:val="008846F3"/>
    <w:rsid w:val="008849E6"/>
    <w:rsid w:val="00887A5D"/>
    <w:rsid w:val="008903B9"/>
    <w:rsid w:val="00891615"/>
    <w:rsid w:val="00891681"/>
    <w:rsid w:val="00891859"/>
    <w:rsid w:val="00891902"/>
    <w:rsid w:val="008926D9"/>
    <w:rsid w:val="00895266"/>
    <w:rsid w:val="00895376"/>
    <w:rsid w:val="00895548"/>
    <w:rsid w:val="00895665"/>
    <w:rsid w:val="00895700"/>
    <w:rsid w:val="0089703A"/>
    <w:rsid w:val="00897819"/>
    <w:rsid w:val="008A153D"/>
    <w:rsid w:val="008A157C"/>
    <w:rsid w:val="008A1F0A"/>
    <w:rsid w:val="008A42AF"/>
    <w:rsid w:val="008A479F"/>
    <w:rsid w:val="008A6202"/>
    <w:rsid w:val="008A7251"/>
    <w:rsid w:val="008B15C9"/>
    <w:rsid w:val="008B1929"/>
    <w:rsid w:val="008B2396"/>
    <w:rsid w:val="008B2B4A"/>
    <w:rsid w:val="008B2B6E"/>
    <w:rsid w:val="008B2CA2"/>
    <w:rsid w:val="008B3424"/>
    <w:rsid w:val="008B48C7"/>
    <w:rsid w:val="008B5B06"/>
    <w:rsid w:val="008B614D"/>
    <w:rsid w:val="008C319D"/>
    <w:rsid w:val="008C319E"/>
    <w:rsid w:val="008C385C"/>
    <w:rsid w:val="008C4381"/>
    <w:rsid w:val="008C4887"/>
    <w:rsid w:val="008C4920"/>
    <w:rsid w:val="008C5EAA"/>
    <w:rsid w:val="008C6D71"/>
    <w:rsid w:val="008C7804"/>
    <w:rsid w:val="008D119D"/>
    <w:rsid w:val="008D42E7"/>
    <w:rsid w:val="008D4546"/>
    <w:rsid w:val="008D5212"/>
    <w:rsid w:val="008D5708"/>
    <w:rsid w:val="008D690E"/>
    <w:rsid w:val="008D75C7"/>
    <w:rsid w:val="008D7F04"/>
    <w:rsid w:val="008E041B"/>
    <w:rsid w:val="008E0684"/>
    <w:rsid w:val="008E08A0"/>
    <w:rsid w:val="008E178F"/>
    <w:rsid w:val="008E311F"/>
    <w:rsid w:val="008E3BF8"/>
    <w:rsid w:val="008E43C1"/>
    <w:rsid w:val="008E56CB"/>
    <w:rsid w:val="008E5DC2"/>
    <w:rsid w:val="008E61F3"/>
    <w:rsid w:val="008E709F"/>
    <w:rsid w:val="008E7830"/>
    <w:rsid w:val="008E7BD2"/>
    <w:rsid w:val="008F0C65"/>
    <w:rsid w:val="008F1F0D"/>
    <w:rsid w:val="008F3753"/>
    <w:rsid w:val="008F3865"/>
    <w:rsid w:val="008F3FF0"/>
    <w:rsid w:val="008F4042"/>
    <w:rsid w:val="008F413C"/>
    <w:rsid w:val="008F47AE"/>
    <w:rsid w:val="008F4D12"/>
    <w:rsid w:val="008F5B8C"/>
    <w:rsid w:val="008F7673"/>
    <w:rsid w:val="009001FB"/>
    <w:rsid w:val="00900CA3"/>
    <w:rsid w:val="0090118D"/>
    <w:rsid w:val="00901206"/>
    <w:rsid w:val="00901471"/>
    <w:rsid w:val="00902074"/>
    <w:rsid w:val="00902AE9"/>
    <w:rsid w:val="00903FF6"/>
    <w:rsid w:val="00905B2C"/>
    <w:rsid w:val="009100A2"/>
    <w:rsid w:val="00910FA9"/>
    <w:rsid w:val="00911113"/>
    <w:rsid w:val="00911581"/>
    <w:rsid w:val="00912957"/>
    <w:rsid w:val="00914289"/>
    <w:rsid w:val="00915FEF"/>
    <w:rsid w:val="00916184"/>
    <w:rsid w:val="00916C8A"/>
    <w:rsid w:val="00920D35"/>
    <w:rsid w:val="009214E4"/>
    <w:rsid w:val="00921753"/>
    <w:rsid w:val="0092188A"/>
    <w:rsid w:val="00921D13"/>
    <w:rsid w:val="00922CBB"/>
    <w:rsid w:val="00922D35"/>
    <w:rsid w:val="00923FA3"/>
    <w:rsid w:val="0092546E"/>
    <w:rsid w:val="00925788"/>
    <w:rsid w:val="009260F8"/>
    <w:rsid w:val="0092635A"/>
    <w:rsid w:val="00927494"/>
    <w:rsid w:val="009305A1"/>
    <w:rsid w:val="009307B1"/>
    <w:rsid w:val="00934C5F"/>
    <w:rsid w:val="009350AA"/>
    <w:rsid w:val="0093562E"/>
    <w:rsid w:val="0093743B"/>
    <w:rsid w:val="00937771"/>
    <w:rsid w:val="009378E5"/>
    <w:rsid w:val="00937C62"/>
    <w:rsid w:val="00937D9B"/>
    <w:rsid w:val="00942462"/>
    <w:rsid w:val="00942C55"/>
    <w:rsid w:val="00943008"/>
    <w:rsid w:val="00943525"/>
    <w:rsid w:val="009441A8"/>
    <w:rsid w:val="00944C6C"/>
    <w:rsid w:val="00945EFA"/>
    <w:rsid w:val="009461AB"/>
    <w:rsid w:val="00946E92"/>
    <w:rsid w:val="00947322"/>
    <w:rsid w:val="0094779C"/>
    <w:rsid w:val="00947E22"/>
    <w:rsid w:val="00953964"/>
    <w:rsid w:val="00953DD9"/>
    <w:rsid w:val="00954B9E"/>
    <w:rsid w:val="00955CE7"/>
    <w:rsid w:val="00956325"/>
    <w:rsid w:val="00956528"/>
    <w:rsid w:val="009566F4"/>
    <w:rsid w:val="00956A88"/>
    <w:rsid w:val="00956B76"/>
    <w:rsid w:val="00957353"/>
    <w:rsid w:val="00957CB3"/>
    <w:rsid w:val="00960807"/>
    <w:rsid w:val="00960AB4"/>
    <w:rsid w:val="00960ABC"/>
    <w:rsid w:val="009620F1"/>
    <w:rsid w:val="00962A3C"/>
    <w:rsid w:val="00963749"/>
    <w:rsid w:val="0096492B"/>
    <w:rsid w:val="009677F9"/>
    <w:rsid w:val="00967F31"/>
    <w:rsid w:val="009700BB"/>
    <w:rsid w:val="0097171E"/>
    <w:rsid w:val="00971CD8"/>
    <w:rsid w:val="00971D29"/>
    <w:rsid w:val="0097465F"/>
    <w:rsid w:val="00975249"/>
    <w:rsid w:val="00976F98"/>
    <w:rsid w:val="00980B83"/>
    <w:rsid w:val="00981ECA"/>
    <w:rsid w:val="0098226D"/>
    <w:rsid w:val="0098520E"/>
    <w:rsid w:val="00985AA0"/>
    <w:rsid w:val="0098672D"/>
    <w:rsid w:val="00986ED9"/>
    <w:rsid w:val="00987734"/>
    <w:rsid w:val="00987857"/>
    <w:rsid w:val="0099110D"/>
    <w:rsid w:val="00993F23"/>
    <w:rsid w:val="00993FB4"/>
    <w:rsid w:val="009944B7"/>
    <w:rsid w:val="0099453E"/>
    <w:rsid w:val="00994D60"/>
    <w:rsid w:val="0099527B"/>
    <w:rsid w:val="00996290"/>
    <w:rsid w:val="00997D5B"/>
    <w:rsid w:val="009A0C9F"/>
    <w:rsid w:val="009A0FFC"/>
    <w:rsid w:val="009A3921"/>
    <w:rsid w:val="009A3AE5"/>
    <w:rsid w:val="009A3AE6"/>
    <w:rsid w:val="009A3CDF"/>
    <w:rsid w:val="009A3E1C"/>
    <w:rsid w:val="009A5F4E"/>
    <w:rsid w:val="009A67A8"/>
    <w:rsid w:val="009A712D"/>
    <w:rsid w:val="009A78F4"/>
    <w:rsid w:val="009B002B"/>
    <w:rsid w:val="009B1411"/>
    <w:rsid w:val="009B56AA"/>
    <w:rsid w:val="009B7F12"/>
    <w:rsid w:val="009C0376"/>
    <w:rsid w:val="009C1812"/>
    <w:rsid w:val="009C22D5"/>
    <w:rsid w:val="009C2A8C"/>
    <w:rsid w:val="009C321B"/>
    <w:rsid w:val="009C3B6F"/>
    <w:rsid w:val="009C3CA1"/>
    <w:rsid w:val="009C3D87"/>
    <w:rsid w:val="009C5383"/>
    <w:rsid w:val="009C5B5A"/>
    <w:rsid w:val="009C6909"/>
    <w:rsid w:val="009C7402"/>
    <w:rsid w:val="009C74C6"/>
    <w:rsid w:val="009C7855"/>
    <w:rsid w:val="009D069F"/>
    <w:rsid w:val="009D0BBF"/>
    <w:rsid w:val="009D1942"/>
    <w:rsid w:val="009D37D2"/>
    <w:rsid w:val="009D418C"/>
    <w:rsid w:val="009D4E2C"/>
    <w:rsid w:val="009D57E2"/>
    <w:rsid w:val="009D64C6"/>
    <w:rsid w:val="009D7151"/>
    <w:rsid w:val="009E08B8"/>
    <w:rsid w:val="009E0C2F"/>
    <w:rsid w:val="009E1506"/>
    <w:rsid w:val="009E1F22"/>
    <w:rsid w:val="009E2C35"/>
    <w:rsid w:val="009E3F85"/>
    <w:rsid w:val="009E4AA3"/>
    <w:rsid w:val="009E5B7E"/>
    <w:rsid w:val="009E614A"/>
    <w:rsid w:val="009E6C4C"/>
    <w:rsid w:val="009E77D7"/>
    <w:rsid w:val="009F0703"/>
    <w:rsid w:val="009F2205"/>
    <w:rsid w:val="009F2EF4"/>
    <w:rsid w:val="009F339B"/>
    <w:rsid w:val="009F4DD9"/>
    <w:rsid w:val="009F6A62"/>
    <w:rsid w:val="009F7F00"/>
    <w:rsid w:val="00A00205"/>
    <w:rsid w:val="00A002A0"/>
    <w:rsid w:val="00A01E0F"/>
    <w:rsid w:val="00A02668"/>
    <w:rsid w:val="00A031A1"/>
    <w:rsid w:val="00A03B59"/>
    <w:rsid w:val="00A03E95"/>
    <w:rsid w:val="00A04162"/>
    <w:rsid w:val="00A04C1D"/>
    <w:rsid w:val="00A055CA"/>
    <w:rsid w:val="00A05DCB"/>
    <w:rsid w:val="00A07AAE"/>
    <w:rsid w:val="00A10807"/>
    <w:rsid w:val="00A1104A"/>
    <w:rsid w:val="00A12B99"/>
    <w:rsid w:val="00A13A97"/>
    <w:rsid w:val="00A1487D"/>
    <w:rsid w:val="00A14DD5"/>
    <w:rsid w:val="00A17D16"/>
    <w:rsid w:val="00A20533"/>
    <w:rsid w:val="00A2172C"/>
    <w:rsid w:val="00A21F03"/>
    <w:rsid w:val="00A247F8"/>
    <w:rsid w:val="00A2712D"/>
    <w:rsid w:val="00A3011A"/>
    <w:rsid w:val="00A3181B"/>
    <w:rsid w:val="00A31B94"/>
    <w:rsid w:val="00A32995"/>
    <w:rsid w:val="00A340E8"/>
    <w:rsid w:val="00A340F3"/>
    <w:rsid w:val="00A3473B"/>
    <w:rsid w:val="00A34849"/>
    <w:rsid w:val="00A36FF1"/>
    <w:rsid w:val="00A37F84"/>
    <w:rsid w:val="00A40D80"/>
    <w:rsid w:val="00A41010"/>
    <w:rsid w:val="00A4116D"/>
    <w:rsid w:val="00A41711"/>
    <w:rsid w:val="00A41D8E"/>
    <w:rsid w:val="00A41EF0"/>
    <w:rsid w:val="00A4268E"/>
    <w:rsid w:val="00A427B7"/>
    <w:rsid w:val="00A43D05"/>
    <w:rsid w:val="00A442F1"/>
    <w:rsid w:val="00A44D06"/>
    <w:rsid w:val="00A4530A"/>
    <w:rsid w:val="00A46462"/>
    <w:rsid w:val="00A47480"/>
    <w:rsid w:val="00A51439"/>
    <w:rsid w:val="00A51928"/>
    <w:rsid w:val="00A51C37"/>
    <w:rsid w:val="00A52BB7"/>
    <w:rsid w:val="00A5321A"/>
    <w:rsid w:val="00A534B7"/>
    <w:rsid w:val="00A535EC"/>
    <w:rsid w:val="00A54B29"/>
    <w:rsid w:val="00A54C3B"/>
    <w:rsid w:val="00A5551B"/>
    <w:rsid w:val="00A56B50"/>
    <w:rsid w:val="00A579BD"/>
    <w:rsid w:val="00A57AF3"/>
    <w:rsid w:val="00A57EA8"/>
    <w:rsid w:val="00A57FD9"/>
    <w:rsid w:val="00A60B40"/>
    <w:rsid w:val="00A619CA"/>
    <w:rsid w:val="00A61CB4"/>
    <w:rsid w:val="00A6232E"/>
    <w:rsid w:val="00A66874"/>
    <w:rsid w:val="00A66D51"/>
    <w:rsid w:val="00A66DB9"/>
    <w:rsid w:val="00A70BD1"/>
    <w:rsid w:val="00A721C6"/>
    <w:rsid w:val="00A72BD3"/>
    <w:rsid w:val="00A72D00"/>
    <w:rsid w:val="00A73F8B"/>
    <w:rsid w:val="00A75327"/>
    <w:rsid w:val="00A75E55"/>
    <w:rsid w:val="00A77888"/>
    <w:rsid w:val="00A82673"/>
    <w:rsid w:val="00A82B99"/>
    <w:rsid w:val="00A82E0D"/>
    <w:rsid w:val="00A83F9C"/>
    <w:rsid w:val="00A84C91"/>
    <w:rsid w:val="00A8706F"/>
    <w:rsid w:val="00A87128"/>
    <w:rsid w:val="00A911AD"/>
    <w:rsid w:val="00A91FD6"/>
    <w:rsid w:val="00A92CE3"/>
    <w:rsid w:val="00A9367C"/>
    <w:rsid w:val="00A94C13"/>
    <w:rsid w:val="00A95006"/>
    <w:rsid w:val="00A96936"/>
    <w:rsid w:val="00A96C62"/>
    <w:rsid w:val="00A97233"/>
    <w:rsid w:val="00A97BC2"/>
    <w:rsid w:val="00AA0A9A"/>
    <w:rsid w:val="00AA1886"/>
    <w:rsid w:val="00AA45EB"/>
    <w:rsid w:val="00AA4F4B"/>
    <w:rsid w:val="00AA544B"/>
    <w:rsid w:val="00AA66AE"/>
    <w:rsid w:val="00AA74ED"/>
    <w:rsid w:val="00AB01AE"/>
    <w:rsid w:val="00AB13DA"/>
    <w:rsid w:val="00AB2921"/>
    <w:rsid w:val="00AB3F0F"/>
    <w:rsid w:val="00AB479C"/>
    <w:rsid w:val="00AB5B85"/>
    <w:rsid w:val="00AB6579"/>
    <w:rsid w:val="00AB6DC3"/>
    <w:rsid w:val="00AC0552"/>
    <w:rsid w:val="00AC12B9"/>
    <w:rsid w:val="00AC1F0F"/>
    <w:rsid w:val="00AC2977"/>
    <w:rsid w:val="00AC3674"/>
    <w:rsid w:val="00AC3D67"/>
    <w:rsid w:val="00AC575E"/>
    <w:rsid w:val="00AC6648"/>
    <w:rsid w:val="00AD24CB"/>
    <w:rsid w:val="00AD3054"/>
    <w:rsid w:val="00AD3108"/>
    <w:rsid w:val="00AD32AF"/>
    <w:rsid w:val="00AD38CB"/>
    <w:rsid w:val="00AD39CC"/>
    <w:rsid w:val="00AD3E4E"/>
    <w:rsid w:val="00AD54F2"/>
    <w:rsid w:val="00AD5EA4"/>
    <w:rsid w:val="00AD6A55"/>
    <w:rsid w:val="00AD7B99"/>
    <w:rsid w:val="00AE03CB"/>
    <w:rsid w:val="00AE1C08"/>
    <w:rsid w:val="00AE2301"/>
    <w:rsid w:val="00AE315D"/>
    <w:rsid w:val="00AF1C9A"/>
    <w:rsid w:val="00AF578C"/>
    <w:rsid w:val="00AF62D1"/>
    <w:rsid w:val="00AF79F3"/>
    <w:rsid w:val="00AF7CC2"/>
    <w:rsid w:val="00B0051A"/>
    <w:rsid w:val="00B00D68"/>
    <w:rsid w:val="00B0426D"/>
    <w:rsid w:val="00B045A5"/>
    <w:rsid w:val="00B04C15"/>
    <w:rsid w:val="00B05988"/>
    <w:rsid w:val="00B0653F"/>
    <w:rsid w:val="00B06A30"/>
    <w:rsid w:val="00B078BF"/>
    <w:rsid w:val="00B1121D"/>
    <w:rsid w:val="00B14CC3"/>
    <w:rsid w:val="00B14FF1"/>
    <w:rsid w:val="00B1714B"/>
    <w:rsid w:val="00B22F35"/>
    <w:rsid w:val="00B230DE"/>
    <w:rsid w:val="00B23DEC"/>
    <w:rsid w:val="00B25153"/>
    <w:rsid w:val="00B25404"/>
    <w:rsid w:val="00B25681"/>
    <w:rsid w:val="00B25A67"/>
    <w:rsid w:val="00B25DB0"/>
    <w:rsid w:val="00B26CA3"/>
    <w:rsid w:val="00B275B2"/>
    <w:rsid w:val="00B27772"/>
    <w:rsid w:val="00B27C70"/>
    <w:rsid w:val="00B30489"/>
    <w:rsid w:val="00B31BF2"/>
    <w:rsid w:val="00B3262D"/>
    <w:rsid w:val="00B32B9C"/>
    <w:rsid w:val="00B32D67"/>
    <w:rsid w:val="00B33806"/>
    <w:rsid w:val="00B33E0A"/>
    <w:rsid w:val="00B35429"/>
    <w:rsid w:val="00B365AA"/>
    <w:rsid w:val="00B36D5D"/>
    <w:rsid w:val="00B37109"/>
    <w:rsid w:val="00B403E7"/>
    <w:rsid w:val="00B4275F"/>
    <w:rsid w:val="00B431F7"/>
    <w:rsid w:val="00B4388E"/>
    <w:rsid w:val="00B43B1D"/>
    <w:rsid w:val="00B459DB"/>
    <w:rsid w:val="00B46FCA"/>
    <w:rsid w:val="00B470E0"/>
    <w:rsid w:val="00B536F4"/>
    <w:rsid w:val="00B53DB3"/>
    <w:rsid w:val="00B54496"/>
    <w:rsid w:val="00B547B5"/>
    <w:rsid w:val="00B567ED"/>
    <w:rsid w:val="00B56CE5"/>
    <w:rsid w:val="00B56DFA"/>
    <w:rsid w:val="00B56F69"/>
    <w:rsid w:val="00B573FE"/>
    <w:rsid w:val="00B5747E"/>
    <w:rsid w:val="00B61151"/>
    <w:rsid w:val="00B612C5"/>
    <w:rsid w:val="00B63315"/>
    <w:rsid w:val="00B637AD"/>
    <w:rsid w:val="00B64816"/>
    <w:rsid w:val="00B64D39"/>
    <w:rsid w:val="00B65430"/>
    <w:rsid w:val="00B663FB"/>
    <w:rsid w:val="00B669A0"/>
    <w:rsid w:val="00B67A24"/>
    <w:rsid w:val="00B711FC"/>
    <w:rsid w:val="00B726A9"/>
    <w:rsid w:val="00B72797"/>
    <w:rsid w:val="00B73DDF"/>
    <w:rsid w:val="00B74BAF"/>
    <w:rsid w:val="00B752EB"/>
    <w:rsid w:val="00B76DDF"/>
    <w:rsid w:val="00B80D61"/>
    <w:rsid w:val="00B81186"/>
    <w:rsid w:val="00B824E3"/>
    <w:rsid w:val="00B82545"/>
    <w:rsid w:val="00B835C0"/>
    <w:rsid w:val="00B835F9"/>
    <w:rsid w:val="00B83D89"/>
    <w:rsid w:val="00B83EC7"/>
    <w:rsid w:val="00B8651A"/>
    <w:rsid w:val="00B874C7"/>
    <w:rsid w:val="00B90C03"/>
    <w:rsid w:val="00B91226"/>
    <w:rsid w:val="00B92071"/>
    <w:rsid w:val="00B93C11"/>
    <w:rsid w:val="00B94399"/>
    <w:rsid w:val="00B94F69"/>
    <w:rsid w:val="00B9630C"/>
    <w:rsid w:val="00BA0B5A"/>
    <w:rsid w:val="00BA230C"/>
    <w:rsid w:val="00BA4FFB"/>
    <w:rsid w:val="00BA59DE"/>
    <w:rsid w:val="00BA6D3A"/>
    <w:rsid w:val="00BA6D97"/>
    <w:rsid w:val="00BA726F"/>
    <w:rsid w:val="00BA7CB5"/>
    <w:rsid w:val="00BB2136"/>
    <w:rsid w:val="00BB28B1"/>
    <w:rsid w:val="00BB3D1C"/>
    <w:rsid w:val="00BB5339"/>
    <w:rsid w:val="00BB7449"/>
    <w:rsid w:val="00BB791B"/>
    <w:rsid w:val="00BC04C1"/>
    <w:rsid w:val="00BC0593"/>
    <w:rsid w:val="00BC05A4"/>
    <w:rsid w:val="00BC182C"/>
    <w:rsid w:val="00BC2F4F"/>
    <w:rsid w:val="00BC327A"/>
    <w:rsid w:val="00BC3C5A"/>
    <w:rsid w:val="00BC4A13"/>
    <w:rsid w:val="00BC4A46"/>
    <w:rsid w:val="00BD0B31"/>
    <w:rsid w:val="00BD1236"/>
    <w:rsid w:val="00BD4D70"/>
    <w:rsid w:val="00BD4FAF"/>
    <w:rsid w:val="00BD6EE6"/>
    <w:rsid w:val="00BD7199"/>
    <w:rsid w:val="00BD7397"/>
    <w:rsid w:val="00BD7A94"/>
    <w:rsid w:val="00BD7C00"/>
    <w:rsid w:val="00BE1434"/>
    <w:rsid w:val="00BE1AF3"/>
    <w:rsid w:val="00BE2CC7"/>
    <w:rsid w:val="00BE2F00"/>
    <w:rsid w:val="00BE2F3A"/>
    <w:rsid w:val="00BE313C"/>
    <w:rsid w:val="00BE447C"/>
    <w:rsid w:val="00BE5BC0"/>
    <w:rsid w:val="00BE6637"/>
    <w:rsid w:val="00BE7F3B"/>
    <w:rsid w:val="00BF2D52"/>
    <w:rsid w:val="00BF3349"/>
    <w:rsid w:val="00BF3605"/>
    <w:rsid w:val="00BF366B"/>
    <w:rsid w:val="00BF3781"/>
    <w:rsid w:val="00BF4237"/>
    <w:rsid w:val="00BF629E"/>
    <w:rsid w:val="00BF6B45"/>
    <w:rsid w:val="00BF7517"/>
    <w:rsid w:val="00C00A8A"/>
    <w:rsid w:val="00C018AA"/>
    <w:rsid w:val="00C0194F"/>
    <w:rsid w:val="00C021FF"/>
    <w:rsid w:val="00C0278A"/>
    <w:rsid w:val="00C027CF"/>
    <w:rsid w:val="00C032B9"/>
    <w:rsid w:val="00C0444F"/>
    <w:rsid w:val="00C04EA8"/>
    <w:rsid w:val="00C0500A"/>
    <w:rsid w:val="00C05020"/>
    <w:rsid w:val="00C05E1A"/>
    <w:rsid w:val="00C0654F"/>
    <w:rsid w:val="00C0689C"/>
    <w:rsid w:val="00C07491"/>
    <w:rsid w:val="00C07AB1"/>
    <w:rsid w:val="00C1055D"/>
    <w:rsid w:val="00C109BC"/>
    <w:rsid w:val="00C123AB"/>
    <w:rsid w:val="00C124E8"/>
    <w:rsid w:val="00C12DA0"/>
    <w:rsid w:val="00C138DC"/>
    <w:rsid w:val="00C13AE0"/>
    <w:rsid w:val="00C14495"/>
    <w:rsid w:val="00C153BF"/>
    <w:rsid w:val="00C15B61"/>
    <w:rsid w:val="00C15BAA"/>
    <w:rsid w:val="00C17042"/>
    <w:rsid w:val="00C17E06"/>
    <w:rsid w:val="00C21032"/>
    <w:rsid w:val="00C210C0"/>
    <w:rsid w:val="00C21DB9"/>
    <w:rsid w:val="00C221A1"/>
    <w:rsid w:val="00C2276B"/>
    <w:rsid w:val="00C23827"/>
    <w:rsid w:val="00C27E31"/>
    <w:rsid w:val="00C30BEC"/>
    <w:rsid w:val="00C32418"/>
    <w:rsid w:val="00C32632"/>
    <w:rsid w:val="00C3339E"/>
    <w:rsid w:val="00C337BB"/>
    <w:rsid w:val="00C3391C"/>
    <w:rsid w:val="00C342C8"/>
    <w:rsid w:val="00C348A1"/>
    <w:rsid w:val="00C35FC1"/>
    <w:rsid w:val="00C36199"/>
    <w:rsid w:val="00C36206"/>
    <w:rsid w:val="00C4088E"/>
    <w:rsid w:val="00C40F9A"/>
    <w:rsid w:val="00C4180E"/>
    <w:rsid w:val="00C4181E"/>
    <w:rsid w:val="00C444D3"/>
    <w:rsid w:val="00C45285"/>
    <w:rsid w:val="00C454EA"/>
    <w:rsid w:val="00C45B69"/>
    <w:rsid w:val="00C464F5"/>
    <w:rsid w:val="00C469C0"/>
    <w:rsid w:val="00C47388"/>
    <w:rsid w:val="00C47D24"/>
    <w:rsid w:val="00C508CC"/>
    <w:rsid w:val="00C51485"/>
    <w:rsid w:val="00C51955"/>
    <w:rsid w:val="00C51E05"/>
    <w:rsid w:val="00C542F9"/>
    <w:rsid w:val="00C561AA"/>
    <w:rsid w:val="00C56F29"/>
    <w:rsid w:val="00C57038"/>
    <w:rsid w:val="00C57261"/>
    <w:rsid w:val="00C57966"/>
    <w:rsid w:val="00C601FF"/>
    <w:rsid w:val="00C60837"/>
    <w:rsid w:val="00C60C6E"/>
    <w:rsid w:val="00C6105A"/>
    <w:rsid w:val="00C61409"/>
    <w:rsid w:val="00C61580"/>
    <w:rsid w:val="00C61A70"/>
    <w:rsid w:val="00C62B2C"/>
    <w:rsid w:val="00C63BD5"/>
    <w:rsid w:val="00C63D82"/>
    <w:rsid w:val="00C63E6F"/>
    <w:rsid w:val="00C66128"/>
    <w:rsid w:val="00C6721C"/>
    <w:rsid w:val="00C71661"/>
    <w:rsid w:val="00C718DC"/>
    <w:rsid w:val="00C72565"/>
    <w:rsid w:val="00C72BBE"/>
    <w:rsid w:val="00C73B26"/>
    <w:rsid w:val="00C73DD1"/>
    <w:rsid w:val="00C73EF4"/>
    <w:rsid w:val="00C81005"/>
    <w:rsid w:val="00C81415"/>
    <w:rsid w:val="00C81429"/>
    <w:rsid w:val="00C81FB4"/>
    <w:rsid w:val="00C821B7"/>
    <w:rsid w:val="00C829E8"/>
    <w:rsid w:val="00C8395E"/>
    <w:rsid w:val="00C83D03"/>
    <w:rsid w:val="00C844FF"/>
    <w:rsid w:val="00C8472C"/>
    <w:rsid w:val="00C84919"/>
    <w:rsid w:val="00C84D95"/>
    <w:rsid w:val="00C916AE"/>
    <w:rsid w:val="00C920D7"/>
    <w:rsid w:val="00C9234D"/>
    <w:rsid w:val="00C92552"/>
    <w:rsid w:val="00C92855"/>
    <w:rsid w:val="00C93E04"/>
    <w:rsid w:val="00C946F9"/>
    <w:rsid w:val="00C95872"/>
    <w:rsid w:val="00C95DF4"/>
    <w:rsid w:val="00C96028"/>
    <w:rsid w:val="00C96404"/>
    <w:rsid w:val="00C96EB6"/>
    <w:rsid w:val="00CA041C"/>
    <w:rsid w:val="00CA0611"/>
    <w:rsid w:val="00CA0B6D"/>
    <w:rsid w:val="00CA20C2"/>
    <w:rsid w:val="00CA2FE7"/>
    <w:rsid w:val="00CA3023"/>
    <w:rsid w:val="00CA42C3"/>
    <w:rsid w:val="00CA472D"/>
    <w:rsid w:val="00CA4BA9"/>
    <w:rsid w:val="00CA5079"/>
    <w:rsid w:val="00CA51C1"/>
    <w:rsid w:val="00CA52FA"/>
    <w:rsid w:val="00CA5410"/>
    <w:rsid w:val="00CA55AD"/>
    <w:rsid w:val="00CA60DE"/>
    <w:rsid w:val="00CA716B"/>
    <w:rsid w:val="00CB072B"/>
    <w:rsid w:val="00CB0A12"/>
    <w:rsid w:val="00CB2960"/>
    <w:rsid w:val="00CB363B"/>
    <w:rsid w:val="00CB3C6F"/>
    <w:rsid w:val="00CB47C2"/>
    <w:rsid w:val="00CB5A72"/>
    <w:rsid w:val="00CC0ECE"/>
    <w:rsid w:val="00CC12F8"/>
    <w:rsid w:val="00CC3CBD"/>
    <w:rsid w:val="00CC502C"/>
    <w:rsid w:val="00CC5B20"/>
    <w:rsid w:val="00CC5C2E"/>
    <w:rsid w:val="00CC76A1"/>
    <w:rsid w:val="00CC7CB9"/>
    <w:rsid w:val="00CD0586"/>
    <w:rsid w:val="00CD2C36"/>
    <w:rsid w:val="00CD2F60"/>
    <w:rsid w:val="00CD31C9"/>
    <w:rsid w:val="00CD38C0"/>
    <w:rsid w:val="00CD3B66"/>
    <w:rsid w:val="00CD3BE2"/>
    <w:rsid w:val="00CD5806"/>
    <w:rsid w:val="00CD59CC"/>
    <w:rsid w:val="00CD6C2E"/>
    <w:rsid w:val="00CD7382"/>
    <w:rsid w:val="00CE0476"/>
    <w:rsid w:val="00CE48B9"/>
    <w:rsid w:val="00CE5BFE"/>
    <w:rsid w:val="00CE5F41"/>
    <w:rsid w:val="00CE6D4D"/>
    <w:rsid w:val="00CE7440"/>
    <w:rsid w:val="00CF0502"/>
    <w:rsid w:val="00CF0DD2"/>
    <w:rsid w:val="00CF0FA4"/>
    <w:rsid w:val="00CF14A6"/>
    <w:rsid w:val="00CF2A89"/>
    <w:rsid w:val="00CF2E01"/>
    <w:rsid w:val="00CF2FFF"/>
    <w:rsid w:val="00CF4069"/>
    <w:rsid w:val="00CF42BF"/>
    <w:rsid w:val="00CF5E55"/>
    <w:rsid w:val="00CF6144"/>
    <w:rsid w:val="00CF65B9"/>
    <w:rsid w:val="00CF7B47"/>
    <w:rsid w:val="00D02216"/>
    <w:rsid w:val="00D029F1"/>
    <w:rsid w:val="00D02D4C"/>
    <w:rsid w:val="00D03575"/>
    <w:rsid w:val="00D035F1"/>
    <w:rsid w:val="00D04CC3"/>
    <w:rsid w:val="00D1023E"/>
    <w:rsid w:val="00D1037B"/>
    <w:rsid w:val="00D12DFD"/>
    <w:rsid w:val="00D1352F"/>
    <w:rsid w:val="00D137FE"/>
    <w:rsid w:val="00D13AA9"/>
    <w:rsid w:val="00D13F63"/>
    <w:rsid w:val="00D17779"/>
    <w:rsid w:val="00D20A51"/>
    <w:rsid w:val="00D20C20"/>
    <w:rsid w:val="00D22302"/>
    <w:rsid w:val="00D2538A"/>
    <w:rsid w:val="00D2578F"/>
    <w:rsid w:val="00D25B0E"/>
    <w:rsid w:val="00D276BC"/>
    <w:rsid w:val="00D30ACE"/>
    <w:rsid w:val="00D31828"/>
    <w:rsid w:val="00D31829"/>
    <w:rsid w:val="00D321D4"/>
    <w:rsid w:val="00D335CA"/>
    <w:rsid w:val="00D3385C"/>
    <w:rsid w:val="00D33952"/>
    <w:rsid w:val="00D3462F"/>
    <w:rsid w:val="00D34B61"/>
    <w:rsid w:val="00D35AA7"/>
    <w:rsid w:val="00D36664"/>
    <w:rsid w:val="00D37E06"/>
    <w:rsid w:val="00D406CD"/>
    <w:rsid w:val="00D40BA4"/>
    <w:rsid w:val="00D40BEC"/>
    <w:rsid w:val="00D4166D"/>
    <w:rsid w:val="00D420C9"/>
    <w:rsid w:val="00D42680"/>
    <w:rsid w:val="00D433FD"/>
    <w:rsid w:val="00D43638"/>
    <w:rsid w:val="00D43A2F"/>
    <w:rsid w:val="00D44118"/>
    <w:rsid w:val="00D46402"/>
    <w:rsid w:val="00D46FBF"/>
    <w:rsid w:val="00D479D1"/>
    <w:rsid w:val="00D47F23"/>
    <w:rsid w:val="00D50C4E"/>
    <w:rsid w:val="00D51DB0"/>
    <w:rsid w:val="00D52701"/>
    <w:rsid w:val="00D549AF"/>
    <w:rsid w:val="00D552DE"/>
    <w:rsid w:val="00D554E3"/>
    <w:rsid w:val="00D56958"/>
    <w:rsid w:val="00D571BD"/>
    <w:rsid w:val="00D60847"/>
    <w:rsid w:val="00D61E8D"/>
    <w:rsid w:val="00D61F15"/>
    <w:rsid w:val="00D64536"/>
    <w:rsid w:val="00D64816"/>
    <w:rsid w:val="00D65AD0"/>
    <w:rsid w:val="00D71FF2"/>
    <w:rsid w:val="00D723F7"/>
    <w:rsid w:val="00D72428"/>
    <w:rsid w:val="00D729CC"/>
    <w:rsid w:val="00D72C17"/>
    <w:rsid w:val="00D72DCC"/>
    <w:rsid w:val="00D732B8"/>
    <w:rsid w:val="00D73688"/>
    <w:rsid w:val="00D7441D"/>
    <w:rsid w:val="00D74FED"/>
    <w:rsid w:val="00D7613F"/>
    <w:rsid w:val="00D76365"/>
    <w:rsid w:val="00D813B9"/>
    <w:rsid w:val="00D8155A"/>
    <w:rsid w:val="00D81601"/>
    <w:rsid w:val="00D817B7"/>
    <w:rsid w:val="00D82CF6"/>
    <w:rsid w:val="00D839AC"/>
    <w:rsid w:val="00D84368"/>
    <w:rsid w:val="00D84B83"/>
    <w:rsid w:val="00D86629"/>
    <w:rsid w:val="00D86D23"/>
    <w:rsid w:val="00D86D24"/>
    <w:rsid w:val="00D874F4"/>
    <w:rsid w:val="00D8790A"/>
    <w:rsid w:val="00D90087"/>
    <w:rsid w:val="00D9074D"/>
    <w:rsid w:val="00D908E2"/>
    <w:rsid w:val="00D90AFD"/>
    <w:rsid w:val="00D92872"/>
    <w:rsid w:val="00D928B6"/>
    <w:rsid w:val="00D92DFE"/>
    <w:rsid w:val="00D92E8A"/>
    <w:rsid w:val="00D9455E"/>
    <w:rsid w:val="00D96AD4"/>
    <w:rsid w:val="00D97584"/>
    <w:rsid w:val="00D97E1F"/>
    <w:rsid w:val="00DA1B8A"/>
    <w:rsid w:val="00DA1C03"/>
    <w:rsid w:val="00DA4858"/>
    <w:rsid w:val="00DA4C7B"/>
    <w:rsid w:val="00DA4FE5"/>
    <w:rsid w:val="00DA5385"/>
    <w:rsid w:val="00DA5931"/>
    <w:rsid w:val="00DA5D71"/>
    <w:rsid w:val="00DA73CE"/>
    <w:rsid w:val="00DB09A4"/>
    <w:rsid w:val="00DB0E26"/>
    <w:rsid w:val="00DB3526"/>
    <w:rsid w:val="00DB40FB"/>
    <w:rsid w:val="00DB4C4E"/>
    <w:rsid w:val="00DB50D3"/>
    <w:rsid w:val="00DB5227"/>
    <w:rsid w:val="00DB5749"/>
    <w:rsid w:val="00DB5B5A"/>
    <w:rsid w:val="00DB69FA"/>
    <w:rsid w:val="00DB7CF5"/>
    <w:rsid w:val="00DB7EFF"/>
    <w:rsid w:val="00DC026A"/>
    <w:rsid w:val="00DC0D43"/>
    <w:rsid w:val="00DC2E05"/>
    <w:rsid w:val="00DC319C"/>
    <w:rsid w:val="00DC3493"/>
    <w:rsid w:val="00DC4CF2"/>
    <w:rsid w:val="00DD00FC"/>
    <w:rsid w:val="00DD0F02"/>
    <w:rsid w:val="00DD0F22"/>
    <w:rsid w:val="00DD2FD6"/>
    <w:rsid w:val="00DD35D1"/>
    <w:rsid w:val="00DD41BF"/>
    <w:rsid w:val="00DD4DC8"/>
    <w:rsid w:val="00DD5916"/>
    <w:rsid w:val="00DD60ED"/>
    <w:rsid w:val="00DD7E11"/>
    <w:rsid w:val="00DE237C"/>
    <w:rsid w:val="00DE37B8"/>
    <w:rsid w:val="00DE3D33"/>
    <w:rsid w:val="00DE4BB2"/>
    <w:rsid w:val="00DE4FC9"/>
    <w:rsid w:val="00DE5178"/>
    <w:rsid w:val="00DE6ED0"/>
    <w:rsid w:val="00DE7B6F"/>
    <w:rsid w:val="00DF09C1"/>
    <w:rsid w:val="00DF21BC"/>
    <w:rsid w:val="00DF46BC"/>
    <w:rsid w:val="00DF46CE"/>
    <w:rsid w:val="00DF5429"/>
    <w:rsid w:val="00DF6DB3"/>
    <w:rsid w:val="00DF72F7"/>
    <w:rsid w:val="00E02FCA"/>
    <w:rsid w:val="00E038FB"/>
    <w:rsid w:val="00E04DC2"/>
    <w:rsid w:val="00E06826"/>
    <w:rsid w:val="00E06F44"/>
    <w:rsid w:val="00E07822"/>
    <w:rsid w:val="00E07B36"/>
    <w:rsid w:val="00E07E0B"/>
    <w:rsid w:val="00E10861"/>
    <w:rsid w:val="00E10D3B"/>
    <w:rsid w:val="00E1155D"/>
    <w:rsid w:val="00E11F33"/>
    <w:rsid w:val="00E126CF"/>
    <w:rsid w:val="00E1324E"/>
    <w:rsid w:val="00E13A58"/>
    <w:rsid w:val="00E14823"/>
    <w:rsid w:val="00E14AB0"/>
    <w:rsid w:val="00E152D0"/>
    <w:rsid w:val="00E16164"/>
    <w:rsid w:val="00E17D05"/>
    <w:rsid w:val="00E20923"/>
    <w:rsid w:val="00E20B5E"/>
    <w:rsid w:val="00E2106C"/>
    <w:rsid w:val="00E21E28"/>
    <w:rsid w:val="00E24049"/>
    <w:rsid w:val="00E26015"/>
    <w:rsid w:val="00E2651F"/>
    <w:rsid w:val="00E26608"/>
    <w:rsid w:val="00E274B2"/>
    <w:rsid w:val="00E301ED"/>
    <w:rsid w:val="00E30BEE"/>
    <w:rsid w:val="00E31478"/>
    <w:rsid w:val="00E31892"/>
    <w:rsid w:val="00E31A27"/>
    <w:rsid w:val="00E31C51"/>
    <w:rsid w:val="00E333BE"/>
    <w:rsid w:val="00E33422"/>
    <w:rsid w:val="00E33C34"/>
    <w:rsid w:val="00E3447D"/>
    <w:rsid w:val="00E34B5E"/>
    <w:rsid w:val="00E36765"/>
    <w:rsid w:val="00E406DE"/>
    <w:rsid w:val="00E4258F"/>
    <w:rsid w:val="00E43A67"/>
    <w:rsid w:val="00E466EB"/>
    <w:rsid w:val="00E509CD"/>
    <w:rsid w:val="00E518BB"/>
    <w:rsid w:val="00E52077"/>
    <w:rsid w:val="00E53612"/>
    <w:rsid w:val="00E53EA8"/>
    <w:rsid w:val="00E540F5"/>
    <w:rsid w:val="00E5479A"/>
    <w:rsid w:val="00E54E66"/>
    <w:rsid w:val="00E54ED4"/>
    <w:rsid w:val="00E551AC"/>
    <w:rsid w:val="00E55C41"/>
    <w:rsid w:val="00E56244"/>
    <w:rsid w:val="00E56677"/>
    <w:rsid w:val="00E57161"/>
    <w:rsid w:val="00E600F2"/>
    <w:rsid w:val="00E61080"/>
    <w:rsid w:val="00E6218D"/>
    <w:rsid w:val="00E622C4"/>
    <w:rsid w:val="00E62C61"/>
    <w:rsid w:val="00E62D94"/>
    <w:rsid w:val="00E631D7"/>
    <w:rsid w:val="00E636C4"/>
    <w:rsid w:val="00E639C1"/>
    <w:rsid w:val="00E63A20"/>
    <w:rsid w:val="00E63D9B"/>
    <w:rsid w:val="00E63E86"/>
    <w:rsid w:val="00E64697"/>
    <w:rsid w:val="00E6697D"/>
    <w:rsid w:val="00E7029D"/>
    <w:rsid w:val="00E70392"/>
    <w:rsid w:val="00E70CF4"/>
    <w:rsid w:val="00E76354"/>
    <w:rsid w:val="00E77584"/>
    <w:rsid w:val="00E77DE2"/>
    <w:rsid w:val="00E80198"/>
    <w:rsid w:val="00E82A71"/>
    <w:rsid w:val="00E82FF6"/>
    <w:rsid w:val="00E840F0"/>
    <w:rsid w:val="00E841E9"/>
    <w:rsid w:val="00E84248"/>
    <w:rsid w:val="00E845A2"/>
    <w:rsid w:val="00E848F2"/>
    <w:rsid w:val="00E84D27"/>
    <w:rsid w:val="00E85716"/>
    <w:rsid w:val="00E85851"/>
    <w:rsid w:val="00E86B9A"/>
    <w:rsid w:val="00E86D51"/>
    <w:rsid w:val="00E87520"/>
    <w:rsid w:val="00E94169"/>
    <w:rsid w:val="00E954AF"/>
    <w:rsid w:val="00E959F9"/>
    <w:rsid w:val="00E960B6"/>
    <w:rsid w:val="00E970D8"/>
    <w:rsid w:val="00E9793D"/>
    <w:rsid w:val="00E97C9A"/>
    <w:rsid w:val="00E97F3A"/>
    <w:rsid w:val="00EA0203"/>
    <w:rsid w:val="00EA1518"/>
    <w:rsid w:val="00EA192E"/>
    <w:rsid w:val="00EA2E24"/>
    <w:rsid w:val="00EA3A7A"/>
    <w:rsid w:val="00EA3CEA"/>
    <w:rsid w:val="00EA4A3B"/>
    <w:rsid w:val="00EA4F9C"/>
    <w:rsid w:val="00EA7F53"/>
    <w:rsid w:val="00EB0E87"/>
    <w:rsid w:val="00EB11C8"/>
    <w:rsid w:val="00EB18ED"/>
    <w:rsid w:val="00EB196A"/>
    <w:rsid w:val="00EB1F8F"/>
    <w:rsid w:val="00EB397E"/>
    <w:rsid w:val="00EB512E"/>
    <w:rsid w:val="00EB753B"/>
    <w:rsid w:val="00EB7BFF"/>
    <w:rsid w:val="00EC0BF1"/>
    <w:rsid w:val="00EC1058"/>
    <w:rsid w:val="00EC153D"/>
    <w:rsid w:val="00EC5D6E"/>
    <w:rsid w:val="00EC6C25"/>
    <w:rsid w:val="00ED0022"/>
    <w:rsid w:val="00ED04CB"/>
    <w:rsid w:val="00ED0D33"/>
    <w:rsid w:val="00ED191B"/>
    <w:rsid w:val="00ED259B"/>
    <w:rsid w:val="00ED25E9"/>
    <w:rsid w:val="00ED2D4D"/>
    <w:rsid w:val="00ED39E5"/>
    <w:rsid w:val="00ED3FFF"/>
    <w:rsid w:val="00ED4794"/>
    <w:rsid w:val="00ED4D4C"/>
    <w:rsid w:val="00ED7F5F"/>
    <w:rsid w:val="00EE0133"/>
    <w:rsid w:val="00EE1040"/>
    <w:rsid w:val="00EE21B2"/>
    <w:rsid w:val="00EE248A"/>
    <w:rsid w:val="00EE3D0C"/>
    <w:rsid w:val="00EE4111"/>
    <w:rsid w:val="00EE5D85"/>
    <w:rsid w:val="00EE6227"/>
    <w:rsid w:val="00EE750C"/>
    <w:rsid w:val="00EF00E4"/>
    <w:rsid w:val="00EF0310"/>
    <w:rsid w:val="00EF0589"/>
    <w:rsid w:val="00EF0AAC"/>
    <w:rsid w:val="00EF1209"/>
    <w:rsid w:val="00EF1A95"/>
    <w:rsid w:val="00EF2143"/>
    <w:rsid w:val="00EF38B7"/>
    <w:rsid w:val="00EF3945"/>
    <w:rsid w:val="00EF449E"/>
    <w:rsid w:val="00EF45D6"/>
    <w:rsid w:val="00EF5F5C"/>
    <w:rsid w:val="00EF63F4"/>
    <w:rsid w:val="00EF73F7"/>
    <w:rsid w:val="00F0005C"/>
    <w:rsid w:val="00F00472"/>
    <w:rsid w:val="00F00A4C"/>
    <w:rsid w:val="00F021C6"/>
    <w:rsid w:val="00F0224B"/>
    <w:rsid w:val="00F02E46"/>
    <w:rsid w:val="00F03CDB"/>
    <w:rsid w:val="00F04DF0"/>
    <w:rsid w:val="00F07015"/>
    <w:rsid w:val="00F103D5"/>
    <w:rsid w:val="00F10EE2"/>
    <w:rsid w:val="00F112BD"/>
    <w:rsid w:val="00F1216A"/>
    <w:rsid w:val="00F130F4"/>
    <w:rsid w:val="00F131C2"/>
    <w:rsid w:val="00F13970"/>
    <w:rsid w:val="00F1499A"/>
    <w:rsid w:val="00F15222"/>
    <w:rsid w:val="00F154A5"/>
    <w:rsid w:val="00F1773B"/>
    <w:rsid w:val="00F20008"/>
    <w:rsid w:val="00F210A4"/>
    <w:rsid w:val="00F22333"/>
    <w:rsid w:val="00F2327E"/>
    <w:rsid w:val="00F23751"/>
    <w:rsid w:val="00F2424D"/>
    <w:rsid w:val="00F2437A"/>
    <w:rsid w:val="00F247D5"/>
    <w:rsid w:val="00F268DF"/>
    <w:rsid w:val="00F2692D"/>
    <w:rsid w:val="00F2772B"/>
    <w:rsid w:val="00F319D7"/>
    <w:rsid w:val="00F32656"/>
    <w:rsid w:val="00F33080"/>
    <w:rsid w:val="00F33288"/>
    <w:rsid w:val="00F34C0F"/>
    <w:rsid w:val="00F36E50"/>
    <w:rsid w:val="00F409CA"/>
    <w:rsid w:val="00F425B1"/>
    <w:rsid w:val="00F426CC"/>
    <w:rsid w:val="00F428A7"/>
    <w:rsid w:val="00F430A0"/>
    <w:rsid w:val="00F436AE"/>
    <w:rsid w:val="00F44F77"/>
    <w:rsid w:val="00F45312"/>
    <w:rsid w:val="00F45507"/>
    <w:rsid w:val="00F50791"/>
    <w:rsid w:val="00F517DF"/>
    <w:rsid w:val="00F549C7"/>
    <w:rsid w:val="00F5701F"/>
    <w:rsid w:val="00F5715B"/>
    <w:rsid w:val="00F6033C"/>
    <w:rsid w:val="00F623B9"/>
    <w:rsid w:val="00F62DDD"/>
    <w:rsid w:val="00F62E02"/>
    <w:rsid w:val="00F645C9"/>
    <w:rsid w:val="00F64DA3"/>
    <w:rsid w:val="00F6732D"/>
    <w:rsid w:val="00F70BA3"/>
    <w:rsid w:val="00F70E7E"/>
    <w:rsid w:val="00F70F60"/>
    <w:rsid w:val="00F727DE"/>
    <w:rsid w:val="00F72FB5"/>
    <w:rsid w:val="00F73009"/>
    <w:rsid w:val="00F736E4"/>
    <w:rsid w:val="00F76E26"/>
    <w:rsid w:val="00F7719B"/>
    <w:rsid w:val="00F811BA"/>
    <w:rsid w:val="00F81992"/>
    <w:rsid w:val="00F82FFB"/>
    <w:rsid w:val="00F84161"/>
    <w:rsid w:val="00F86B85"/>
    <w:rsid w:val="00F87D10"/>
    <w:rsid w:val="00F910FE"/>
    <w:rsid w:val="00F92292"/>
    <w:rsid w:val="00F92980"/>
    <w:rsid w:val="00F92ADE"/>
    <w:rsid w:val="00F92DF6"/>
    <w:rsid w:val="00F934DD"/>
    <w:rsid w:val="00F93A8B"/>
    <w:rsid w:val="00F949FC"/>
    <w:rsid w:val="00F9687B"/>
    <w:rsid w:val="00F97127"/>
    <w:rsid w:val="00F97D43"/>
    <w:rsid w:val="00FA14D0"/>
    <w:rsid w:val="00FA1A1A"/>
    <w:rsid w:val="00FA21DF"/>
    <w:rsid w:val="00FA33F3"/>
    <w:rsid w:val="00FA48B5"/>
    <w:rsid w:val="00FA59EE"/>
    <w:rsid w:val="00FA6BE8"/>
    <w:rsid w:val="00FA78CD"/>
    <w:rsid w:val="00FB0EF9"/>
    <w:rsid w:val="00FB0FFA"/>
    <w:rsid w:val="00FB19CF"/>
    <w:rsid w:val="00FB2423"/>
    <w:rsid w:val="00FB2B6A"/>
    <w:rsid w:val="00FB404E"/>
    <w:rsid w:val="00FB5215"/>
    <w:rsid w:val="00FB6470"/>
    <w:rsid w:val="00FB6D95"/>
    <w:rsid w:val="00FB6D96"/>
    <w:rsid w:val="00FB7F4D"/>
    <w:rsid w:val="00FC0A71"/>
    <w:rsid w:val="00FC0D88"/>
    <w:rsid w:val="00FC1D9D"/>
    <w:rsid w:val="00FC22CF"/>
    <w:rsid w:val="00FC294D"/>
    <w:rsid w:val="00FC4027"/>
    <w:rsid w:val="00FC4309"/>
    <w:rsid w:val="00FC4644"/>
    <w:rsid w:val="00FC47C0"/>
    <w:rsid w:val="00FC4BA1"/>
    <w:rsid w:val="00FC4FE1"/>
    <w:rsid w:val="00FC528E"/>
    <w:rsid w:val="00FC570C"/>
    <w:rsid w:val="00FC67CE"/>
    <w:rsid w:val="00FC73FF"/>
    <w:rsid w:val="00FD0B49"/>
    <w:rsid w:val="00FD0D1B"/>
    <w:rsid w:val="00FD1770"/>
    <w:rsid w:val="00FD1829"/>
    <w:rsid w:val="00FD23F4"/>
    <w:rsid w:val="00FD2B6E"/>
    <w:rsid w:val="00FD321D"/>
    <w:rsid w:val="00FD3DCB"/>
    <w:rsid w:val="00FD3ED6"/>
    <w:rsid w:val="00FD4478"/>
    <w:rsid w:val="00FD579D"/>
    <w:rsid w:val="00FD66FA"/>
    <w:rsid w:val="00FD7A15"/>
    <w:rsid w:val="00FE0C38"/>
    <w:rsid w:val="00FE6CA5"/>
    <w:rsid w:val="00FE7F6D"/>
    <w:rsid w:val="00FF129D"/>
    <w:rsid w:val="00FF3247"/>
    <w:rsid w:val="00FF415B"/>
    <w:rsid w:val="00FF48F2"/>
    <w:rsid w:val="00FF741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basedOn w:val="TableNormal"/>
    <w:uiPriority w:val="39"/>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956528"/>
    <w:pPr>
      <w:keepNext/>
      <w:keepLines/>
      <w:spacing w:after="0"/>
    </w:pPr>
    <w:rPr>
      <w:rFonts w:ascii="Arial" w:eastAsia="SimSun" w:hAnsi="Arial"/>
      <w:sz w:val="18"/>
      <w:lang w:val="x-none" w:eastAsia="en-US"/>
    </w:rPr>
  </w:style>
  <w:style w:type="character" w:customStyle="1" w:styleId="TALChar">
    <w:name w:val="TAL Char"/>
    <w:link w:val="TAL"/>
    <w:qFormat/>
    <w:rsid w:val="00956528"/>
    <w:rPr>
      <w:rFonts w:ascii="Arial" w:eastAsia="SimSun" w:hAnsi="Arial" w:cs="Times New Roman"/>
      <w:sz w:val="18"/>
      <w:szCs w:val="20"/>
      <w:lang w:val="x-none" w:eastAsia="en-US"/>
    </w:rPr>
  </w:style>
  <w:style w:type="table" w:customStyle="1" w:styleId="1">
    <w:name w:val="网格型1"/>
    <w:basedOn w:val="TableNormal"/>
    <w:qFormat/>
    <w:rsid w:val="0095652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0C6E"/>
    <w:pPr>
      <w:spacing w:after="0" w:line="240" w:lineRule="auto"/>
    </w:pPr>
    <w:rPr>
      <w:rFonts w:ascii="Times New Roman" w:hAnsi="Times New Roman" w:cs="Times New Roman"/>
      <w:sz w:val="20"/>
      <w:szCs w:val="20"/>
      <w:lang w:val="en-GB" w:eastAsia="ko-KR"/>
    </w:rPr>
  </w:style>
  <w:style w:type="character" w:customStyle="1" w:styleId="TALCar">
    <w:name w:val="TAL Car"/>
    <w:locked/>
    <w:rsid w:val="006B19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8658">
      <w:bodyDiv w:val="1"/>
      <w:marLeft w:val="0"/>
      <w:marRight w:val="0"/>
      <w:marTop w:val="0"/>
      <w:marBottom w:val="0"/>
      <w:divBdr>
        <w:top w:val="none" w:sz="0" w:space="0" w:color="auto"/>
        <w:left w:val="none" w:sz="0" w:space="0" w:color="auto"/>
        <w:bottom w:val="none" w:sz="0" w:space="0" w:color="auto"/>
        <w:right w:val="none" w:sz="0" w:space="0" w:color="auto"/>
      </w:divBdr>
    </w:div>
    <w:div w:id="199435955">
      <w:bodyDiv w:val="1"/>
      <w:marLeft w:val="0"/>
      <w:marRight w:val="0"/>
      <w:marTop w:val="0"/>
      <w:marBottom w:val="0"/>
      <w:divBdr>
        <w:top w:val="none" w:sz="0" w:space="0" w:color="auto"/>
        <w:left w:val="none" w:sz="0" w:space="0" w:color="auto"/>
        <w:bottom w:val="none" w:sz="0" w:space="0" w:color="auto"/>
        <w:right w:val="none" w:sz="0" w:space="0" w:color="auto"/>
      </w:divBdr>
      <w:divsChild>
        <w:div w:id="1204755838">
          <w:marLeft w:val="0"/>
          <w:marRight w:val="0"/>
          <w:marTop w:val="0"/>
          <w:marBottom w:val="0"/>
          <w:divBdr>
            <w:top w:val="none" w:sz="0" w:space="0" w:color="auto"/>
            <w:left w:val="none" w:sz="0" w:space="0" w:color="auto"/>
            <w:bottom w:val="none" w:sz="0" w:space="0" w:color="auto"/>
            <w:right w:val="none" w:sz="0" w:space="0" w:color="auto"/>
          </w:divBdr>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0326424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240125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65018882">
      <w:bodyDiv w:val="1"/>
      <w:marLeft w:val="0"/>
      <w:marRight w:val="0"/>
      <w:marTop w:val="0"/>
      <w:marBottom w:val="0"/>
      <w:divBdr>
        <w:top w:val="none" w:sz="0" w:space="0" w:color="auto"/>
        <w:left w:val="none" w:sz="0" w:space="0" w:color="auto"/>
        <w:bottom w:val="none" w:sz="0" w:space="0" w:color="auto"/>
        <w:right w:val="none" w:sz="0" w:space="0" w:color="auto"/>
      </w:divBdr>
      <w:divsChild>
        <w:div w:id="1959950102">
          <w:marLeft w:val="0"/>
          <w:marRight w:val="0"/>
          <w:marTop w:val="0"/>
          <w:marBottom w:val="0"/>
          <w:divBdr>
            <w:top w:val="none" w:sz="0" w:space="0" w:color="auto"/>
            <w:left w:val="none" w:sz="0" w:space="0" w:color="auto"/>
            <w:bottom w:val="none" w:sz="0" w:space="0" w:color="auto"/>
            <w:right w:val="none" w:sz="0" w:space="0" w:color="auto"/>
          </w:divBdr>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601789340">
      <w:bodyDiv w:val="1"/>
      <w:marLeft w:val="0"/>
      <w:marRight w:val="0"/>
      <w:marTop w:val="0"/>
      <w:marBottom w:val="0"/>
      <w:divBdr>
        <w:top w:val="none" w:sz="0" w:space="0" w:color="auto"/>
        <w:left w:val="none" w:sz="0" w:space="0" w:color="auto"/>
        <w:bottom w:val="none" w:sz="0" w:space="0" w:color="auto"/>
        <w:right w:val="none" w:sz="0" w:space="0" w:color="auto"/>
      </w:divBdr>
      <w:divsChild>
        <w:div w:id="1676154767">
          <w:marLeft w:val="0"/>
          <w:marRight w:val="0"/>
          <w:marTop w:val="0"/>
          <w:marBottom w:val="0"/>
          <w:divBdr>
            <w:top w:val="none" w:sz="0" w:space="0" w:color="auto"/>
            <w:left w:val="none" w:sz="0" w:space="0" w:color="auto"/>
            <w:bottom w:val="none" w:sz="0" w:space="0" w:color="auto"/>
            <w:right w:val="none" w:sz="0" w:space="0" w:color="auto"/>
          </w:divBdr>
          <w:divsChild>
            <w:div w:id="15787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988969483">
      <w:bodyDiv w:val="1"/>
      <w:marLeft w:val="0"/>
      <w:marRight w:val="0"/>
      <w:marTop w:val="0"/>
      <w:marBottom w:val="0"/>
      <w:divBdr>
        <w:top w:val="none" w:sz="0" w:space="0" w:color="auto"/>
        <w:left w:val="none" w:sz="0" w:space="0" w:color="auto"/>
        <w:bottom w:val="none" w:sz="0" w:space="0" w:color="auto"/>
        <w:right w:val="none" w:sz="0" w:space="0" w:color="auto"/>
      </w:divBdr>
      <w:divsChild>
        <w:div w:id="380786894">
          <w:marLeft w:val="0"/>
          <w:marRight w:val="0"/>
          <w:marTop w:val="0"/>
          <w:marBottom w:val="0"/>
          <w:divBdr>
            <w:top w:val="none" w:sz="0" w:space="0" w:color="auto"/>
            <w:left w:val="none" w:sz="0" w:space="0" w:color="auto"/>
            <w:bottom w:val="none" w:sz="0" w:space="0" w:color="auto"/>
            <w:right w:val="none" w:sz="0" w:space="0" w:color="auto"/>
          </w:divBdr>
          <w:divsChild>
            <w:div w:id="32402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3029">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3.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TotalTime>
  <Pages>7</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Bin Han_Qualcomm</cp:lastModifiedBy>
  <cp:revision>17</cp:revision>
  <dcterms:created xsi:type="dcterms:W3CDTF">2023-09-27T13:43:00Z</dcterms:created>
  <dcterms:modified xsi:type="dcterms:W3CDTF">2023-09-27T18:17:00Z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y fmtid="{D5CDD505-2E9C-101B-9397-08002B2CF9AE}" pid="3" name="GrammarlyDocumentId">
    <vt:lpwstr>993dd796be2d529eaf9e7f727d3acb772f725eb97fea8751aa25bfa11b9682dc</vt:lpwstr>
  </property>
</Properties>
</file>